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7CE" w:rsidRDefault="007F27CE" w:rsidP="007F27CE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АННОТАЦИЯ</w:t>
      </w:r>
    </w:p>
    <w:p w:rsidR="007F27CE" w:rsidRDefault="007F27CE" w:rsidP="007F27CE">
      <w:pPr>
        <w:pStyle w:val="Texttb14"/>
        <w:jc w:val="center"/>
        <w:rPr>
          <w:b/>
          <w:bCs/>
        </w:rPr>
      </w:pPr>
      <w:r>
        <w:rPr>
          <w:b/>
          <w:bCs/>
        </w:rPr>
        <w:t>учебной дисциплины (модуля)</w:t>
      </w:r>
    </w:p>
    <w:p w:rsidR="007F27CE" w:rsidRDefault="007F27CE" w:rsidP="007F27CE">
      <w:pPr>
        <w:pStyle w:val="Texttb14"/>
        <w:jc w:val="center"/>
        <w:rPr>
          <w:b/>
          <w:sz w:val="36"/>
          <w:szCs w:val="36"/>
        </w:rPr>
      </w:pPr>
      <w:r w:rsidRPr="00B31712">
        <w:rPr>
          <w:b/>
          <w:sz w:val="36"/>
          <w:szCs w:val="36"/>
        </w:rPr>
        <w:t>Б</w:t>
      </w:r>
      <w:proofErr w:type="gramStart"/>
      <w:r w:rsidRPr="00B31712">
        <w:rPr>
          <w:b/>
          <w:sz w:val="36"/>
          <w:szCs w:val="36"/>
        </w:rPr>
        <w:t>1</w:t>
      </w:r>
      <w:proofErr w:type="gramEnd"/>
      <w:r w:rsidRPr="00B31712">
        <w:rPr>
          <w:b/>
          <w:sz w:val="36"/>
          <w:szCs w:val="36"/>
        </w:rPr>
        <w:t>.</w:t>
      </w:r>
      <w:r>
        <w:rPr>
          <w:b/>
          <w:sz w:val="36"/>
          <w:szCs w:val="36"/>
        </w:rPr>
        <w:t>Б</w:t>
      </w:r>
      <w:r w:rsidRPr="00B31712">
        <w:rPr>
          <w:b/>
          <w:sz w:val="36"/>
          <w:szCs w:val="36"/>
        </w:rPr>
        <w:t>.</w:t>
      </w:r>
      <w:r>
        <w:rPr>
          <w:b/>
          <w:sz w:val="36"/>
          <w:szCs w:val="36"/>
        </w:rPr>
        <w:t>20</w:t>
      </w:r>
      <w:r w:rsidRPr="00B31712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Маркетинг</w:t>
      </w:r>
    </w:p>
    <w:p w:rsidR="00395289" w:rsidRDefault="00395289" w:rsidP="00395289">
      <w:pPr>
        <w:jc w:val="center"/>
        <w:rPr>
          <w:b/>
          <w:sz w:val="28"/>
          <w:szCs w:val="28"/>
          <w:u w:val="single"/>
          <w:lang w:eastAsia="ru-RU"/>
        </w:rPr>
      </w:pPr>
    </w:p>
    <w:p w:rsidR="00395289" w:rsidRDefault="00395289" w:rsidP="00395289">
      <w:pPr>
        <w:jc w:val="center"/>
        <w:rPr>
          <w:b/>
          <w:sz w:val="28"/>
          <w:szCs w:val="28"/>
          <w:u w:val="single"/>
          <w:lang w:eastAsia="ru-RU"/>
        </w:rPr>
      </w:pPr>
      <w:r>
        <w:rPr>
          <w:b/>
          <w:sz w:val="28"/>
          <w:szCs w:val="28"/>
          <w:u w:val="single"/>
          <w:lang w:eastAsia="ru-RU"/>
        </w:rPr>
        <w:t>38.03.01 Экономика</w:t>
      </w:r>
    </w:p>
    <w:p w:rsidR="00395289" w:rsidRPr="00B31712" w:rsidRDefault="00395289" w:rsidP="007F27CE">
      <w:pPr>
        <w:pStyle w:val="Texttb14"/>
        <w:jc w:val="center"/>
        <w:rPr>
          <w:b/>
          <w:sz w:val="36"/>
          <w:szCs w:val="36"/>
        </w:rPr>
      </w:pPr>
    </w:p>
    <w:p w:rsidR="007F27CE" w:rsidRDefault="007F27CE" w:rsidP="007F27CE">
      <w:pPr>
        <w:autoSpaceDE w:val="0"/>
        <w:autoSpaceDN w:val="0"/>
        <w:adjustRightInd w:val="0"/>
        <w:ind w:firstLine="540"/>
        <w:jc w:val="both"/>
        <w:rPr>
          <w:rFonts w:eastAsia="TimesNewRomanPSMT"/>
          <w:sz w:val="28"/>
          <w:szCs w:val="28"/>
        </w:rPr>
      </w:pPr>
      <w:r>
        <w:rPr>
          <w:rFonts w:eastAsia="TimesNewRomanPSMT"/>
          <w:sz w:val="28"/>
          <w:szCs w:val="28"/>
          <w:u w:val="single"/>
        </w:rPr>
        <w:t>Общая трудоемкость дисциплины</w:t>
      </w:r>
      <w:r>
        <w:rPr>
          <w:rFonts w:eastAsia="TimesNewRomanPSMT"/>
          <w:sz w:val="28"/>
          <w:szCs w:val="28"/>
        </w:rPr>
        <w:t xml:space="preserve"> составляет </w:t>
      </w:r>
      <w:r w:rsidR="00480C06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>
        <w:rPr>
          <w:rFonts w:eastAsia="TimesNewRomanPSMT"/>
          <w:sz w:val="28"/>
          <w:szCs w:val="28"/>
        </w:rPr>
        <w:t xml:space="preserve">зачетные единицы </w:t>
      </w:r>
      <w:r>
        <w:rPr>
          <w:sz w:val="28"/>
          <w:szCs w:val="28"/>
        </w:rPr>
        <w:t xml:space="preserve">(144 </w:t>
      </w:r>
      <w:r>
        <w:rPr>
          <w:rFonts w:eastAsia="TimesNewRomanPSMT"/>
          <w:sz w:val="28"/>
          <w:szCs w:val="28"/>
        </w:rPr>
        <w:t>часа</w:t>
      </w:r>
      <w:r>
        <w:rPr>
          <w:sz w:val="28"/>
          <w:szCs w:val="28"/>
        </w:rPr>
        <w:t xml:space="preserve">). </w:t>
      </w:r>
      <w:r>
        <w:rPr>
          <w:rFonts w:eastAsia="TimesNewRomanPSMT"/>
          <w:sz w:val="28"/>
          <w:szCs w:val="28"/>
        </w:rPr>
        <w:t>Это –</w:t>
      </w:r>
      <w:r w:rsidR="00373B2C">
        <w:rPr>
          <w:rFonts w:eastAsia="TimesNewRomanPSMT"/>
          <w:sz w:val="28"/>
          <w:szCs w:val="28"/>
          <w:u w:val="single"/>
        </w:rPr>
        <w:t xml:space="preserve"> </w:t>
      </w:r>
      <w:r w:rsidRPr="00373B2C">
        <w:rPr>
          <w:rFonts w:eastAsia="TimesNewRomanPSMT"/>
          <w:sz w:val="28"/>
          <w:szCs w:val="28"/>
          <w:u w:val="single"/>
        </w:rPr>
        <w:t>дисциплина</w:t>
      </w:r>
      <w:r w:rsidR="00373B2C" w:rsidRPr="00373B2C">
        <w:rPr>
          <w:rFonts w:eastAsia="TimesNewRomanPSMT"/>
          <w:sz w:val="28"/>
          <w:szCs w:val="28"/>
          <w:u w:val="single"/>
        </w:rPr>
        <w:t xml:space="preserve"> базовой части</w:t>
      </w:r>
      <w:r>
        <w:rPr>
          <w:sz w:val="28"/>
          <w:szCs w:val="28"/>
        </w:rPr>
        <w:t>.</w:t>
      </w:r>
    </w:p>
    <w:p w:rsidR="007F27CE" w:rsidRDefault="007F27CE" w:rsidP="007F27CE">
      <w:pPr>
        <w:spacing w:line="276" w:lineRule="auto"/>
        <w:ind w:firstLine="709"/>
        <w:jc w:val="both"/>
        <w:rPr>
          <w:rFonts w:eastAsia="TimesNewRomanPSMT"/>
          <w:sz w:val="28"/>
          <w:szCs w:val="28"/>
          <w:u w:val="single"/>
        </w:rPr>
      </w:pPr>
    </w:p>
    <w:p w:rsidR="007F27CE" w:rsidRDefault="007F27CE" w:rsidP="007F27CE">
      <w:pPr>
        <w:spacing w:line="276" w:lineRule="auto"/>
        <w:ind w:firstLine="709"/>
        <w:jc w:val="both"/>
        <w:rPr>
          <w:sz w:val="28"/>
          <w:szCs w:val="28"/>
          <w:u w:val="single"/>
        </w:rPr>
      </w:pPr>
      <w:r>
        <w:rPr>
          <w:rFonts w:eastAsia="TimesNewRomanPSMT"/>
          <w:sz w:val="28"/>
          <w:szCs w:val="28"/>
          <w:u w:val="single"/>
        </w:rPr>
        <w:t xml:space="preserve">Дисциплина </w:t>
      </w:r>
      <w:r>
        <w:rPr>
          <w:i/>
          <w:iCs/>
          <w:sz w:val="28"/>
          <w:szCs w:val="28"/>
          <w:u w:val="single"/>
        </w:rPr>
        <w:t xml:space="preserve">Маркетинг </w:t>
      </w:r>
      <w:r>
        <w:rPr>
          <w:rFonts w:eastAsia="TimesNewRomanPSMT"/>
          <w:sz w:val="28"/>
          <w:szCs w:val="28"/>
          <w:u w:val="single"/>
        </w:rPr>
        <w:t xml:space="preserve">в соответствии с требованиями ФГОС </w:t>
      </w:r>
      <w:proofErr w:type="gramStart"/>
      <w:r>
        <w:rPr>
          <w:rFonts w:eastAsia="TimesNewRomanPSMT"/>
          <w:sz w:val="28"/>
          <w:szCs w:val="28"/>
          <w:u w:val="single"/>
        </w:rPr>
        <w:t>ВО</w:t>
      </w:r>
      <w:proofErr w:type="gramEnd"/>
      <w:r>
        <w:rPr>
          <w:rFonts w:eastAsia="TimesNewRomanPSMT"/>
          <w:sz w:val="28"/>
          <w:szCs w:val="28"/>
          <w:u w:val="single"/>
        </w:rPr>
        <w:t xml:space="preserve"> направлена на формирование</w:t>
      </w:r>
      <w:r>
        <w:rPr>
          <w:i/>
          <w:iCs/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следующих компетенций:</w:t>
      </w:r>
    </w:p>
    <w:p w:rsidR="007F27CE" w:rsidRPr="00297BD6" w:rsidRDefault="007F27CE" w:rsidP="007F27CE">
      <w:pPr>
        <w:shd w:val="clear" w:color="auto" w:fill="FFFFFF"/>
        <w:ind w:firstLine="723"/>
        <w:jc w:val="both"/>
        <w:rPr>
          <w:b/>
          <w:sz w:val="28"/>
          <w:szCs w:val="28"/>
        </w:rPr>
      </w:pPr>
      <w:proofErr w:type="spellStart"/>
      <w:r w:rsidRPr="00297BD6">
        <w:rPr>
          <w:b/>
          <w:sz w:val="28"/>
          <w:szCs w:val="28"/>
        </w:rPr>
        <w:t>Общепрофессиональны</w:t>
      </w:r>
      <w:r>
        <w:rPr>
          <w:b/>
          <w:sz w:val="28"/>
          <w:szCs w:val="28"/>
        </w:rPr>
        <w:t>е</w:t>
      </w:r>
      <w:proofErr w:type="spellEnd"/>
      <w:r>
        <w:rPr>
          <w:b/>
          <w:sz w:val="28"/>
          <w:szCs w:val="28"/>
        </w:rPr>
        <w:t xml:space="preserve"> компетенции</w:t>
      </w:r>
      <w:r w:rsidRPr="00297BD6">
        <w:rPr>
          <w:b/>
          <w:sz w:val="28"/>
          <w:szCs w:val="28"/>
        </w:rPr>
        <w:t xml:space="preserve"> (ОПК):</w:t>
      </w:r>
    </w:p>
    <w:p w:rsidR="007F27CE" w:rsidRPr="00724E98" w:rsidRDefault="007F27CE" w:rsidP="007F27CE">
      <w:pPr>
        <w:pStyle w:val="Default"/>
        <w:spacing w:line="276" w:lineRule="auto"/>
        <w:ind w:firstLine="567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С</w:t>
      </w:r>
      <w:r w:rsidRPr="00B26288">
        <w:rPr>
          <w:sz w:val="28"/>
          <w:szCs w:val="28"/>
        </w:rPr>
        <w:t>пособн</w:t>
      </w:r>
      <w:r>
        <w:rPr>
          <w:sz w:val="28"/>
          <w:szCs w:val="28"/>
        </w:rPr>
        <w:t>остью</w:t>
      </w:r>
      <w:r w:rsidRPr="00B2628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находить </w:t>
      </w:r>
      <w:r w:rsidRPr="00724E98">
        <w:rPr>
          <w:sz w:val="28"/>
          <w:szCs w:val="28"/>
          <w:lang w:eastAsia="en-US"/>
        </w:rPr>
        <w:t>организационно-управленческие решения  в профессиональной деятельности и готовность нести за них ответственность</w:t>
      </w:r>
      <w:r>
        <w:rPr>
          <w:sz w:val="28"/>
          <w:szCs w:val="28"/>
          <w:lang w:eastAsia="en-US"/>
        </w:rPr>
        <w:t xml:space="preserve"> </w:t>
      </w:r>
      <w:r w:rsidRPr="007F27CE">
        <w:rPr>
          <w:b/>
          <w:sz w:val="28"/>
          <w:szCs w:val="28"/>
          <w:lang w:eastAsia="en-US"/>
        </w:rPr>
        <w:t>(ОПК-4),</w:t>
      </w:r>
      <w:r w:rsidRPr="00724E98">
        <w:rPr>
          <w:sz w:val="28"/>
          <w:szCs w:val="28"/>
          <w:lang w:eastAsia="en-US"/>
        </w:rPr>
        <w:t xml:space="preserve"> </w:t>
      </w:r>
    </w:p>
    <w:p w:rsidR="007F27CE" w:rsidRPr="00724E98" w:rsidRDefault="007F27CE" w:rsidP="007F27CE">
      <w:pPr>
        <w:pStyle w:val="Default"/>
        <w:spacing w:line="276" w:lineRule="auto"/>
        <w:ind w:firstLine="567"/>
        <w:jc w:val="both"/>
        <w:rPr>
          <w:sz w:val="28"/>
          <w:szCs w:val="28"/>
          <w:lang w:eastAsia="en-US"/>
        </w:rPr>
      </w:pPr>
      <w:r w:rsidRPr="00724E98">
        <w:rPr>
          <w:b/>
          <w:sz w:val="28"/>
          <w:szCs w:val="28"/>
          <w:lang w:eastAsia="en-US"/>
        </w:rPr>
        <w:t>Профессиональная компетенция (ПК</w:t>
      </w:r>
      <w:r w:rsidRPr="00724E98">
        <w:rPr>
          <w:sz w:val="28"/>
          <w:szCs w:val="28"/>
          <w:lang w:eastAsia="en-US"/>
        </w:rPr>
        <w:t>)</w:t>
      </w:r>
    </w:p>
    <w:p w:rsidR="007F27CE" w:rsidRPr="00724E98" w:rsidRDefault="007F27CE" w:rsidP="007F27CE">
      <w:pPr>
        <w:pStyle w:val="Default"/>
        <w:spacing w:line="276" w:lineRule="auto"/>
        <w:ind w:firstLine="567"/>
        <w:jc w:val="both"/>
        <w:rPr>
          <w:color w:val="auto"/>
          <w:sz w:val="28"/>
          <w:szCs w:val="28"/>
        </w:rPr>
      </w:pPr>
      <w:r w:rsidRPr="00724E98">
        <w:rPr>
          <w:sz w:val="28"/>
          <w:szCs w:val="28"/>
          <w:lang w:eastAsia="en-US"/>
        </w:rPr>
        <w:t xml:space="preserve">Способность, используя отечественные и зарубежные источники информации, собрать необходимые данные, проанализировать их и подготовить информационный обзор/аналитический отчет </w:t>
      </w:r>
      <w:r w:rsidRPr="007F27CE">
        <w:rPr>
          <w:b/>
          <w:sz w:val="28"/>
          <w:szCs w:val="28"/>
          <w:lang w:eastAsia="en-US"/>
        </w:rPr>
        <w:t>(ПК-7).</w:t>
      </w:r>
    </w:p>
    <w:p w:rsidR="007F27CE" w:rsidRDefault="007F27CE" w:rsidP="007F27CE">
      <w:pPr>
        <w:autoSpaceDE w:val="0"/>
        <w:autoSpaceDN w:val="0"/>
        <w:adjustRightInd w:val="0"/>
        <w:ind w:firstLine="708"/>
        <w:jc w:val="both"/>
        <w:rPr>
          <w:rFonts w:eastAsia="TimesNewRomanPSMT"/>
          <w:sz w:val="28"/>
          <w:szCs w:val="28"/>
          <w:u w:val="single"/>
        </w:rPr>
      </w:pPr>
    </w:p>
    <w:p w:rsidR="007F27CE" w:rsidRDefault="007F27CE" w:rsidP="007F27CE">
      <w:pPr>
        <w:autoSpaceDE w:val="0"/>
        <w:autoSpaceDN w:val="0"/>
        <w:adjustRightInd w:val="0"/>
        <w:ind w:firstLine="708"/>
        <w:jc w:val="both"/>
        <w:rPr>
          <w:rFonts w:eastAsia="TimesNewRomanPSMT"/>
          <w:sz w:val="28"/>
          <w:szCs w:val="28"/>
          <w:u w:val="single"/>
        </w:rPr>
      </w:pPr>
      <w:r>
        <w:rPr>
          <w:rFonts w:eastAsia="TimesNewRomanPSMT"/>
          <w:sz w:val="28"/>
          <w:szCs w:val="28"/>
          <w:u w:val="single"/>
        </w:rPr>
        <w:t>В результате изучения дисциплины (модуля) студент должен:</w:t>
      </w:r>
    </w:p>
    <w:p w:rsidR="007F27CE" w:rsidRPr="00DA1D52" w:rsidRDefault="007F27CE" w:rsidP="007F27CE">
      <w:pPr>
        <w:jc w:val="both"/>
        <w:rPr>
          <w:b/>
          <w:sz w:val="28"/>
          <w:szCs w:val="28"/>
        </w:rPr>
      </w:pPr>
      <w:r w:rsidRPr="00DA1D52">
        <w:rPr>
          <w:b/>
          <w:sz w:val="28"/>
          <w:szCs w:val="28"/>
        </w:rPr>
        <w:t>знать:</w:t>
      </w:r>
    </w:p>
    <w:p w:rsidR="007F27CE" w:rsidRPr="00DA1D52" w:rsidRDefault="007F27CE" w:rsidP="007F27CE">
      <w:pPr>
        <w:pStyle w:val="Texttb"/>
        <w:widowControl w:val="0"/>
        <w:autoSpaceDE w:val="0"/>
        <w:autoSpaceDN w:val="0"/>
        <w:adjustRightInd w:val="0"/>
        <w:spacing w:line="276" w:lineRule="auto"/>
        <w:rPr>
          <w:sz w:val="28"/>
        </w:rPr>
      </w:pPr>
      <w:r w:rsidRPr="00DA1D52">
        <w:rPr>
          <w:sz w:val="28"/>
        </w:rPr>
        <w:t>- Особенности функционирования организаций в быстроизменяющейся внешней среде;</w:t>
      </w:r>
    </w:p>
    <w:p w:rsidR="007F27CE" w:rsidRPr="00DA1D52" w:rsidRDefault="007F27CE" w:rsidP="007F27CE">
      <w:pPr>
        <w:pStyle w:val="Texttb"/>
        <w:widowControl w:val="0"/>
        <w:autoSpaceDE w:val="0"/>
        <w:autoSpaceDN w:val="0"/>
        <w:adjustRightInd w:val="0"/>
        <w:spacing w:line="276" w:lineRule="auto"/>
        <w:rPr>
          <w:sz w:val="28"/>
        </w:rPr>
      </w:pPr>
      <w:r w:rsidRPr="00DA1D52">
        <w:rPr>
          <w:sz w:val="28"/>
        </w:rPr>
        <w:t xml:space="preserve">- Субъекты маркетинга, их цели и интересы; </w:t>
      </w:r>
    </w:p>
    <w:p w:rsidR="007F27CE" w:rsidRPr="00DA1D52" w:rsidRDefault="007F27CE" w:rsidP="007F27CE">
      <w:pPr>
        <w:tabs>
          <w:tab w:val="left" w:pos="426"/>
        </w:tabs>
        <w:jc w:val="both"/>
        <w:rPr>
          <w:sz w:val="28"/>
          <w:szCs w:val="28"/>
        </w:rPr>
      </w:pPr>
      <w:r w:rsidRPr="00DA1D52">
        <w:rPr>
          <w:sz w:val="28"/>
          <w:szCs w:val="28"/>
        </w:rPr>
        <w:t>- Комплекс маркетинга и логическую взаимосвязь его элементов.</w:t>
      </w:r>
    </w:p>
    <w:p w:rsidR="007F27CE" w:rsidRPr="00DA1D52" w:rsidRDefault="007F27CE" w:rsidP="007F27CE">
      <w:pPr>
        <w:tabs>
          <w:tab w:val="left" w:pos="426"/>
        </w:tabs>
        <w:jc w:val="both"/>
        <w:rPr>
          <w:b/>
          <w:sz w:val="28"/>
          <w:szCs w:val="28"/>
        </w:rPr>
      </w:pPr>
      <w:r w:rsidRPr="00DA1D52">
        <w:rPr>
          <w:b/>
          <w:sz w:val="28"/>
          <w:szCs w:val="28"/>
        </w:rPr>
        <w:t xml:space="preserve">уметь: </w:t>
      </w:r>
    </w:p>
    <w:p w:rsidR="007F27CE" w:rsidRPr="00DA1D52" w:rsidRDefault="007F27CE" w:rsidP="007F27CE">
      <w:pPr>
        <w:pStyle w:val="Texttb"/>
        <w:widowControl w:val="0"/>
        <w:autoSpaceDE w:val="0"/>
        <w:autoSpaceDN w:val="0"/>
        <w:adjustRightInd w:val="0"/>
        <w:spacing w:line="276" w:lineRule="auto"/>
        <w:rPr>
          <w:sz w:val="28"/>
        </w:rPr>
      </w:pPr>
      <w:r w:rsidRPr="00DA1D52">
        <w:rPr>
          <w:sz w:val="28"/>
        </w:rPr>
        <w:t xml:space="preserve">- Оценивать состояние внешней и внутренней среды компании; </w:t>
      </w:r>
    </w:p>
    <w:p w:rsidR="007F27CE" w:rsidRPr="00DA1D52" w:rsidRDefault="007F27CE" w:rsidP="007F27CE">
      <w:pPr>
        <w:pStyle w:val="Texttb"/>
        <w:widowControl w:val="0"/>
        <w:autoSpaceDE w:val="0"/>
        <w:autoSpaceDN w:val="0"/>
        <w:adjustRightInd w:val="0"/>
        <w:spacing w:line="276" w:lineRule="auto"/>
        <w:rPr>
          <w:sz w:val="28"/>
        </w:rPr>
      </w:pPr>
      <w:r w:rsidRPr="00DA1D52">
        <w:rPr>
          <w:sz w:val="28"/>
        </w:rPr>
        <w:t xml:space="preserve">- Определять ее конкурентные преимущества; </w:t>
      </w:r>
    </w:p>
    <w:p w:rsidR="007F27CE" w:rsidRPr="00DA1D52" w:rsidRDefault="007F27CE" w:rsidP="007F27CE">
      <w:pPr>
        <w:pStyle w:val="Texttb"/>
        <w:widowControl w:val="0"/>
        <w:autoSpaceDE w:val="0"/>
        <w:autoSpaceDN w:val="0"/>
        <w:adjustRightInd w:val="0"/>
        <w:spacing w:line="276" w:lineRule="auto"/>
        <w:rPr>
          <w:sz w:val="28"/>
        </w:rPr>
      </w:pPr>
      <w:r w:rsidRPr="00DA1D52">
        <w:rPr>
          <w:sz w:val="28"/>
        </w:rPr>
        <w:t>- Проводить сегментирование покупателей  и  находить целевые сегменты, на которые ориентируется фирма в своей деятельности;</w:t>
      </w:r>
    </w:p>
    <w:p w:rsidR="007F27CE" w:rsidRPr="00DA1D52" w:rsidRDefault="007F27CE" w:rsidP="007F27CE">
      <w:pPr>
        <w:jc w:val="both"/>
        <w:rPr>
          <w:sz w:val="28"/>
          <w:szCs w:val="28"/>
        </w:rPr>
      </w:pPr>
      <w:r w:rsidRPr="00DA1D52">
        <w:rPr>
          <w:sz w:val="28"/>
          <w:szCs w:val="28"/>
        </w:rPr>
        <w:t>- Разрабатывать программы по ее продвижению и формированию имиджа.</w:t>
      </w:r>
    </w:p>
    <w:p w:rsidR="007F27CE" w:rsidRPr="00DA1D52" w:rsidRDefault="007F27CE" w:rsidP="007F27CE">
      <w:pPr>
        <w:jc w:val="both"/>
        <w:rPr>
          <w:b/>
          <w:sz w:val="28"/>
          <w:szCs w:val="28"/>
        </w:rPr>
      </w:pPr>
      <w:r w:rsidRPr="00DA1D52">
        <w:rPr>
          <w:b/>
          <w:sz w:val="28"/>
          <w:szCs w:val="28"/>
        </w:rPr>
        <w:t xml:space="preserve">владеть: </w:t>
      </w:r>
    </w:p>
    <w:p w:rsidR="007F27CE" w:rsidRPr="00DA1D52" w:rsidRDefault="007F27CE" w:rsidP="007F27CE">
      <w:pPr>
        <w:pStyle w:val="Texttb"/>
        <w:widowControl w:val="0"/>
        <w:autoSpaceDE w:val="0"/>
        <w:autoSpaceDN w:val="0"/>
        <w:adjustRightInd w:val="0"/>
        <w:spacing w:line="276" w:lineRule="auto"/>
        <w:rPr>
          <w:sz w:val="28"/>
        </w:rPr>
      </w:pPr>
      <w:r w:rsidRPr="00DA1D52">
        <w:rPr>
          <w:sz w:val="28"/>
        </w:rPr>
        <w:t>- Понятийным аппаратом дисциплины;</w:t>
      </w:r>
    </w:p>
    <w:p w:rsidR="007F27CE" w:rsidRPr="00DA1D52" w:rsidRDefault="007F27CE" w:rsidP="007F27CE">
      <w:pPr>
        <w:pStyle w:val="Texttb"/>
        <w:widowControl w:val="0"/>
        <w:autoSpaceDE w:val="0"/>
        <w:autoSpaceDN w:val="0"/>
        <w:adjustRightInd w:val="0"/>
        <w:spacing w:line="276" w:lineRule="auto"/>
        <w:rPr>
          <w:sz w:val="28"/>
        </w:rPr>
      </w:pPr>
      <w:r w:rsidRPr="00DA1D52">
        <w:rPr>
          <w:sz w:val="28"/>
        </w:rPr>
        <w:t>- Методами выявления потребностей/критериев выбора товаров со стороны целевых сегментов.</w:t>
      </w:r>
    </w:p>
    <w:p w:rsidR="007F27CE" w:rsidRPr="00480C06" w:rsidRDefault="007F27CE" w:rsidP="007F27CE">
      <w:pPr>
        <w:pStyle w:val="ConsPlusNonformat"/>
        <w:widowControl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D52">
        <w:rPr>
          <w:rFonts w:ascii="Times New Roman" w:hAnsi="Times New Roman" w:cs="Times New Roman"/>
          <w:sz w:val="28"/>
          <w:szCs w:val="28"/>
        </w:rPr>
        <w:t xml:space="preserve">- </w:t>
      </w:r>
      <w:r w:rsidRPr="00480C06">
        <w:rPr>
          <w:rFonts w:ascii="Times New Roman" w:hAnsi="Times New Roman" w:cs="Times New Roman"/>
          <w:sz w:val="28"/>
          <w:szCs w:val="28"/>
        </w:rPr>
        <w:t>Методами разработки и реализации маркетинговых программ;</w:t>
      </w:r>
    </w:p>
    <w:p w:rsidR="007F27CE" w:rsidRPr="00480C06" w:rsidRDefault="007F27CE" w:rsidP="007F27CE">
      <w:pPr>
        <w:pStyle w:val="31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80C06">
        <w:rPr>
          <w:rFonts w:ascii="Times New Roman" w:hAnsi="Times New Roman" w:cs="Times New Roman"/>
          <w:sz w:val="28"/>
          <w:szCs w:val="28"/>
        </w:rPr>
        <w:t>- Инструментами анализа, маркетингового стратегического планирования  в организации</w:t>
      </w:r>
      <w:r w:rsidRPr="00480C06">
        <w:rPr>
          <w:rStyle w:val="FontStyle74"/>
          <w:sz w:val="28"/>
          <w:szCs w:val="28"/>
        </w:rPr>
        <w:t>.</w:t>
      </w:r>
    </w:p>
    <w:p w:rsidR="007F27CE" w:rsidRDefault="007F27CE" w:rsidP="007F27CE">
      <w:pPr>
        <w:pStyle w:val="Text150"/>
        <w:spacing w:line="240" w:lineRule="auto"/>
        <w:ind w:firstLine="708"/>
        <w:rPr>
          <w:u w:val="single"/>
        </w:rPr>
      </w:pPr>
    </w:p>
    <w:p w:rsidR="007F27CE" w:rsidRDefault="007F27CE" w:rsidP="007F27CE">
      <w:pPr>
        <w:pStyle w:val="Text150"/>
        <w:spacing w:line="240" w:lineRule="auto"/>
        <w:ind w:firstLine="708"/>
        <w:rPr>
          <w:szCs w:val="28"/>
        </w:rPr>
      </w:pPr>
      <w:r>
        <w:rPr>
          <w:u w:val="single"/>
        </w:rPr>
        <w:lastRenderedPageBreak/>
        <w:t>В процессе освоения дисциплины используются следующие образовательные технологии, способы и методы формирования компетенций</w:t>
      </w:r>
      <w:r>
        <w:t>: проблемная лекция, анализ конкретных ситуаций, работа в малых группах и дискуссия</w:t>
      </w:r>
      <w:r>
        <w:rPr>
          <w:szCs w:val="28"/>
        </w:rPr>
        <w:t>.</w:t>
      </w:r>
    </w:p>
    <w:p w:rsidR="007F27CE" w:rsidRDefault="007F27CE" w:rsidP="007F27CE">
      <w:pPr>
        <w:pStyle w:val="Text150"/>
        <w:spacing w:line="240" w:lineRule="auto"/>
        <w:ind w:firstLine="708"/>
      </w:pPr>
      <w:r>
        <w:rPr>
          <w:u w:val="single"/>
        </w:rPr>
        <w:t>Контроль знаний, умений и навыков студентов</w:t>
      </w:r>
      <w:r>
        <w:t xml:space="preserve"> осуществляется в форме</w:t>
      </w:r>
    </w:p>
    <w:p w:rsidR="007F27CE" w:rsidRDefault="007F27CE" w:rsidP="007F27CE">
      <w:pPr>
        <w:pStyle w:val="Text150"/>
        <w:spacing w:line="240" w:lineRule="auto"/>
        <w:ind w:firstLine="0"/>
        <w:rPr>
          <w:i/>
        </w:rPr>
      </w:pPr>
      <w:r>
        <w:rPr>
          <w:i/>
        </w:rPr>
        <w:t>рубежной контрольной работы</w:t>
      </w:r>
    </w:p>
    <w:p w:rsidR="007F27CE" w:rsidRDefault="007F27CE" w:rsidP="007F27CE">
      <w:pPr>
        <w:pStyle w:val="Text150"/>
        <w:spacing w:line="240" w:lineRule="auto"/>
        <w:ind w:firstLine="708"/>
        <w:rPr>
          <w:u w:val="single"/>
        </w:rPr>
      </w:pPr>
    </w:p>
    <w:p w:rsidR="007F27CE" w:rsidRDefault="007F27CE" w:rsidP="007F27CE">
      <w:pPr>
        <w:pStyle w:val="Text150"/>
        <w:spacing w:line="240" w:lineRule="auto"/>
        <w:ind w:firstLine="708"/>
      </w:pPr>
      <w:r>
        <w:rPr>
          <w:u w:val="single"/>
        </w:rPr>
        <w:t>Промежуточная форма контроля</w:t>
      </w:r>
      <w:r>
        <w:t xml:space="preserve"> – </w:t>
      </w:r>
      <w:r>
        <w:rPr>
          <w:i/>
        </w:rPr>
        <w:t>экзамен.</w:t>
      </w:r>
    </w:p>
    <w:p w:rsidR="00D46CFE" w:rsidRDefault="00395289"/>
    <w:sectPr w:rsidR="00D46CFE" w:rsidSect="00EB4F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D0218F"/>
    <w:multiLevelType w:val="hybridMultilevel"/>
    <w:tmpl w:val="3800A420"/>
    <w:lvl w:ilvl="0" w:tplc="0416F9E2">
      <w:start w:val="1"/>
      <w:numFmt w:val="decimal"/>
      <w:lvlText w:val="%1."/>
      <w:lvlJc w:val="left"/>
      <w:pPr>
        <w:ind w:left="1070" w:hanging="360"/>
      </w:pPr>
      <w:rPr>
        <w:rFonts w:ascii="Times New Roman" w:eastAsia="Calibri" w:hAnsi="Times New Roman" w:cs="Times New Roman"/>
        <w:b/>
        <w:lang w:val="ru-RU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27CE"/>
    <w:rsid w:val="00373B2C"/>
    <w:rsid w:val="00395289"/>
    <w:rsid w:val="004257F7"/>
    <w:rsid w:val="00480C06"/>
    <w:rsid w:val="005C39AD"/>
    <w:rsid w:val="007F27CE"/>
    <w:rsid w:val="0087746C"/>
    <w:rsid w:val="00E425D6"/>
    <w:rsid w:val="00EB4F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7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F27CE"/>
    <w:pPr>
      <w:ind w:left="720"/>
      <w:contextualSpacing/>
    </w:pPr>
    <w:rPr>
      <w:sz w:val="24"/>
      <w:szCs w:val="24"/>
      <w:lang w:eastAsia="ru-RU"/>
    </w:rPr>
  </w:style>
  <w:style w:type="character" w:customStyle="1" w:styleId="Text15">
    <w:name w:val="Text_15 Знак"/>
    <w:link w:val="Text150"/>
    <w:locked/>
    <w:rsid w:val="007F27C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Text150">
    <w:name w:val="Text_15"/>
    <w:link w:val="Text15"/>
    <w:qFormat/>
    <w:rsid w:val="007F27CE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Texttb14">
    <w:name w:val="Text_tb_14"/>
    <w:basedOn w:val="a"/>
    <w:rsid w:val="007F27CE"/>
    <w:pPr>
      <w:jc w:val="both"/>
    </w:pPr>
    <w:rPr>
      <w:sz w:val="28"/>
      <w:szCs w:val="28"/>
    </w:rPr>
  </w:style>
  <w:style w:type="paragraph" w:customStyle="1" w:styleId="Text10">
    <w:name w:val="Text_10"/>
    <w:basedOn w:val="Text150"/>
    <w:qFormat/>
    <w:rsid w:val="007F27CE"/>
    <w:pPr>
      <w:spacing w:line="240" w:lineRule="auto"/>
      <w:ind w:firstLine="709"/>
    </w:pPr>
    <w:rPr>
      <w:szCs w:val="26"/>
      <w:lang w:eastAsia="en-US"/>
    </w:rPr>
  </w:style>
  <w:style w:type="paragraph" w:customStyle="1" w:styleId="Texttb">
    <w:name w:val="Text_tb"/>
    <w:basedOn w:val="Text150"/>
    <w:link w:val="Texttb0"/>
    <w:rsid w:val="007F27CE"/>
    <w:pPr>
      <w:spacing w:line="240" w:lineRule="auto"/>
      <w:ind w:firstLine="0"/>
    </w:pPr>
    <w:rPr>
      <w:sz w:val="24"/>
      <w:szCs w:val="28"/>
      <w:lang w:eastAsia="en-US"/>
    </w:rPr>
  </w:style>
  <w:style w:type="paragraph" w:customStyle="1" w:styleId="ConsPlusNonformat">
    <w:name w:val="ConsPlusNonformat"/>
    <w:uiPriority w:val="99"/>
    <w:rsid w:val="007F27C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Texttb0">
    <w:name w:val="Text_tb Знак"/>
    <w:link w:val="Texttb"/>
    <w:rsid w:val="007F27CE"/>
    <w:rPr>
      <w:rFonts w:ascii="Times New Roman" w:eastAsia="Times New Roman" w:hAnsi="Times New Roman" w:cs="Times New Roman"/>
      <w:sz w:val="24"/>
      <w:szCs w:val="28"/>
    </w:rPr>
  </w:style>
  <w:style w:type="character" w:customStyle="1" w:styleId="3">
    <w:name w:val="Основной текст (3)"/>
    <w:basedOn w:val="a0"/>
    <w:link w:val="31"/>
    <w:rsid w:val="007F27CE"/>
    <w:rPr>
      <w:shd w:val="clear" w:color="auto" w:fill="FFFFFF"/>
    </w:rPr>
  </w:style>
  <w:style w:type="paragraph" w:customStyle="1" w:styleId="31">
    <w:name w:val="Основной текст (3)1"/>
    <w:basedOn w:val="a"/>
    <w:link w:val="3"/>
    <w:rsid w:val="007F27CE"/>
    <w:pPr>
      <w:shd w:val="clear" w:color="auto" w:fill="FFFFFF"/>
      <w:spacing w:after="180" w:line="226" w:lineRule="exact"/>
      <w:jc w:val="both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ntStyle74">
    <w:name w:val="Font Style74"/>
    <w:basedOn w:val="a0"/>
    <w:rsid w:val="007F27CE"/>
    <w:rPr>
      <w:rFonts w:ascii="Times New Roman" w:hAnsi="Times New Roman" w:cs="Times New Roman"/>
      <w:sz w:val="18"/>
      <w:szCs w:val="18"/>
    </w:rPr>
  </w:style>
  <w:style w:type="paragraph" w:customStyle="1" w:styleId="Default">
    <w:name w:val="Default"/>
    <w:uiPriority w:val="99"/>
    <w:rsid w:val="007F27C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09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279</Words>
  <Characters>1592</Characters>
  <Application>Microsoft Office Word</Application>
  <DocSecurity>0</DocSecurity>
  <Lines>13</Lines>
  <Paragraphs>3</Paragraphs>
  <ScaleCrop>false</ScaleCrop>
  <Company>Microsoft</Company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dikot</cp:lastModifiedBy>
  <cp:revision>4</cp:revision>
  <dcterms:created xsi:type="dcterms:W3CDTF">2017-08-08T14:53:00Z</dcterms:created>
  <dcterms:modified xsi:type="dcterms:W3CDTF">2017-09-09T08:51:00Z</dcterms:modified>
</cp:coreProperties>
</file>