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A14" w:rsidRPr="00473437" w:rsidRDefault="00802A14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02A14" w:rsidRPr="00473437" w:rsidSect="000D3E12">
          <w:footerReference w:type="default" r:id="rId7"/>
          <w:pgSz w:w="11900" w:h="16841"/>
          <w:pgMar w:top="1283" w:right="1079" w:bottom="1440" w:left="993" w:header="0" w:footer="0" w:gutter="0"/>
          <w:pgNumType w:start="1"/>
          <w:cols w:space="720" w:equalWidth="0">
            <w:col w:w="9827"/>
          </w:cols>
          <w:titlePg/>
          <w:docGrid w:linePitch="299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СИБИРСКИЙ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ГОСУДАРСТВЕННЫЙ УНИВЕРСИТЕТ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ИНЖЕНЕРИИ И</w:t>
      </w:r>
      <w:r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47343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БИОТЕ</w:t>
      </w:r>
      <w:r w:rsidR="00B45D1E">
        <w:rPr>
          <w:rFonts w:ascii="Times New Roman" w:eastAsiaTheme="minorEastAsia" w:hAnsi="Times New Roman" w:cs="Times New Roman"/>
          <w:sz w:val="28"/>
          <w:szCs w:val="28"/>
          <w:lang w:eastAsia="ru-RU"/>
        </w:rPr>
        <w:t>Х</w:t>
      </w:r>
      <w:r w:rsidRPr="0047343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НОЛОГИЙ</w:t>
      </w:r>
    </w:p>
    <w:p w:rsidR="00802A14" w:rsidRPr="00473437" w:rsidRDefault="00802A14" w:rsidP="00473437">
      <w:pPr>
        <w:spacing w:after="0" w:line="163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473437" w:rsidP="00473437">
      <w:pPr>
        <w:spacing w:after="0" w:line="240" w:lineRule="auto"/>
        <w:ind w:right="-2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ВЕТЕРИНАРНОЙ МЕДИЦИНЫ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БИОТЕХНОЛОГИЙ</w:t>
      </w:r>
    </w:p>
    <w:p w:rsidR="00802A14" w:rsidRPr="00802A14" w:rsidRDefault="00802A14" w:rsidP="00473437">
      <w:pPr>
        <w:spacing w:after="0" w:line="163" w:lineRule="exact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473437">
      <w:pPr>
        <w:spacing w:after="0" w:line="240" w:lineRule="auto"/>
        <w:ind w:right="-2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КАФЕДРА МИКРОБИОЛОГИИ</w:t>
      </w:r>
      <w:r w:rsidR="0047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ГИГИЕНЫ ЖИВОТНЫХ</w:t>
      </w: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86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САНИТАРНАЯ МИКРОБИОЛОГИЯ</w:t>
      </w:r>
    </w:p>
    <w:p w:rsidR="00802A14" w:rsidRPr="00802A14" w:rsidRDefault="00802A14" w:rsidP="00473437">
      <w:pPr>
        <w:spacing w:after="0" w:line="200" w:lineRule="exact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388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УКАЗАНИЯ ПО ВЫПОЛНЕНИЮ</w:t>
      </w:r>
    </w:p>
    <w:p w:rsidR="00802A14" w:rsidRPr="00802A14" w:rsidRDefault="00802A14" w:rsidP="00473437">
      <w:pPr>
        <w:spacing w:after="0" w:line="168" w:lineRule="exact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 С ТЕРМИНОЛОГИЧЕСКИМ СЛОВАРЁМ</w:t>
      </w:r>
    </w:p>
    <w:p w:rsidR="00802A14" w:rsidRPr="00802A14" w:rsidRDefault="00802A14" w:rsidP="00802A14">
      <w:pPr>
        <w:spacing w:after="0" w:line="108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802A14">
      <w:pPr>
        <w:spacing w:after="0" w:line="200" w:lineRule="exact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A14" w:rsidRPr="00802A14" w:rsidRDefault="00802A14" w:rsidP="004734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студентов очной и заочной формы обучения по направлению</w:t>
      </w:r>
    </w:p>
    <w:p w:rsidR="00DB2181" w:rsidRDefault="00DB2181" w:rsidP="004734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Default="00802A14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36.05.01 – «Ветеринария»,</w:t>
      </w: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квалификация</w:t>
      </w:r>
      <w:r w:rsidRPr="00802A1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специалист</w:t>
      </w: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2181" w:rsidRDefault="00DB2181" w:rsidP="0047343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Новосибирск,26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802A14" w:rsidRPr="00802A14">
          <w:type w:val="continuous"/>
          <w:pgSz w:w="11900" w:h="16841"/>
          <w:pgMar w:top="1283" w:right="1079" w:bottom="1440" w:left="1440" w:header="0" w:footer="0" w:gutter="0"/>
          <w:cols w:space="720" w:equalWidth="0">
            <w:col w:w="9380"/>
          </w:cols>
        </w:sectPr>
      </w:pPr>
    </w:p>
    <w:p w:rsidR="00802A14" w:rsidRPr="00802A14" w:rsidRDefault="00802A14" w:rsidP="00802A14">
      <w:pPr>
        <w:spacing w:after="0" w:line="35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УДК 579.63(07)</w:t>
      </w:r>
    </w:p>
    <w:p w:rsidR="00802A14" w:rsidRPr="00802A14" w:rsidRDefault="00802A14" w:rsidP="00802A14">
      <w:pPr>
        <w:spacing w:after="0" w:line="35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55К 51.201.7, </w:t>
      </w:r>
      <w:proofErr w:type="gram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proofErr w:type="gram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</w:t>
      </w:r>
    </w:p>
    <w:p w:rsidR="00802A14" w:rsidRPr="00802A14" w:rsidRDefault="00802A14" w:rsidP="00802A14">
      <w:pPr>
        <w:spacing w:after="0" w:line="35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183</w:t>
      </w:r>
    </w:p>
    <w:p w:rsidR="00802A14" w:rsidRPr="00802A14" w:rsidRDefault="00802A14" w:rsidP="00802A14">
      <w:pPr>
        <w:spacing w:after="0" w:line="35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2A14" w:rsidRDefault="00802A14" w:rsidP="00802A14">
      <w:pPr>
        <w:spacing w:after="0" w:line="35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Санитарная микробиология.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указания по выполнению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реферата с терминологическим словарём для студентов, обучающихся по направлению подготовки </w:t>
      </w:r>
      <w:r w:rsidR="00C1120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Ветеринария</w:t>
      </w:r>
      <w:r w:rsidR="00C1120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Сост., Н.В. Юдина- старший преподаватель Новосибирск: </w:t>
      </w:r>
      <w:proofErr w:type="spellStart"/>
      <w:r w:rsidR="00187E9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1120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87E9D">
        <w:rPr>
          <w:rFonts w:ascii="Times New Roman" w:eastAsia="Times New Roman" w:hAnsi="Times New Roman" w:cs="Times New Roman"/>
          <w:sz w:val="28"/>
          <w:szCs w:val="28"/>
          <w:lang w:eastAsia="ru-RU"/>
        </w:rPr>
        <w:t>УИиБ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202</w:t>
      </w:r>
      <w:r w:rsidR="00C755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E0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1731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91CE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17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</w:p>
    <w:p w:rsidR="00456992" w:rsidRPr="00456992" w:rsidRDefault="00456992" w:rsidP="00456992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Рецензент:</w:t>
      </w:r>
      <w:r w:rsidRPr="00456992">
        <w:rPr>
          <w:sz w:val="28"/>
          <w:szCs w:val="28"/>
        </w:rPr>
        <w:t xml:space="preserve"> </w:t>
      </w:r>
      <w:r w:rsidRPr="00456992">
        <w:rPr>
          <w:rFonts w:ascii="Times New Roman" w:hAnsi="Times New Roman" w:cs="Times New Roman"/>
          <w:sz w:val="28"/>
          <w:szCs w:val="28"/>
        </w:rPr>
        <w:t xml:space="preserve">канд. </w:t>
      </w:r>
      <w:proofErr w:type="spellStart"/>
      <w:r w:rsidRPr="00456992">
        <w:rPr>
          <w:rFonts w:ascii="Times New Roman" w:hAnsi="Times New Roman" w:cs="Times New Roman"/>
          <w:sz w:val="28"/>
          <w:szCs w:val="28"/>
        </w:rPr>
        <w:t>вет</w:t>
      </w:r>
      <w:proofErr w:type="spellEnd"/>
      <w:r w:rsidRPr="00456992">
        <w:rPr>
          <w:rFonts w:ascii="Times New Roman" w:hAnsi="Times New Roman" w:cs="Times New Roman"/>
          <w:sz w:val="28"/>
          <w:szCs w:val="28"/>
        </w:rPr>
        <w:t>. наук, доц.</w:t>
      </w:r>
      <w:r>
        <w:rPr>
          <w:rFonts w:ascii="Times New Roman" w:hAnsi="Times New Roman" w:cs="Times New Roman"/>
          <w:sz w:val="28"/>
          <w:szCs w:val="28"/>
        </w:rPr>
        <w:t xml:space="preserve"> ЗУБАРЕВА ИРИНА МИХАЙЛОВНА</w:t>
      </w: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8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DD5620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указания предназначены для студентов очной и заочной формы обучения по направлению подготовки 36.05.01 – «Ветеринария», квалификация специалист</w:t>
      </w:r>
    </w:p>
    <w:p w:rsidR="00802A14" w:rsidRPr="00802A14" w:rsidRDefault="00802A14" w:rsidP="00DD5620">
      <w:pPr>
        <w:spacing w:after="0" w:line="36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Утверждены и рекомендованы к изданию методической комиссией </w:t>
      </w:r>
      <w:proofErr w:type="spellStart"/>
      <w:r w:rsidR="00187E9D">
        <w:rPr>
          <w:rFonts w:ascii="Times New Roman" w:eastAsia="Times New Roman" w:hAnsi="Times New Roman" w:cs="Times New Roman"/>
          <w:sz w:val="28"/>
          <w:szCs w:val="28"/>
          <w:lang w:eastAsia="ru-RU"/>
        </w:rPr>
        <w:t>ИВМиБ</w:t>
      </w:r>
      <w:proofErr w:type="spellEnd"/>
      <w:r w:rsidR="00187E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(протокол №          202</w:t>
      </w:r>
      <w:r w:rsidR="00C755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года.)</w:t>
      </w:r>
    </w:p>
    <w:p w:rsidR="00802A14" w:rsidRPr="00802A14" w:rsidRDefault="00802A14" w:rsidP="00DD5620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D76B33" w:rsidRDefault="00084E79" w:rsidP="00802A14">
      <w:pPr>
        <w:spacing w:after="0" w:line="200" w:lineRule="exact"/>
        <w:rPr>
          <w:rFonts w:ascii="Times New Roman" w:eastAsiaTheme="minorEastAsia" w:hAnsi="Times New Roman" w:cs="Times New Roman"/>
          <w:lang w:eastAsia="ru-RU"/>
        </w:rPr>
      </w:pPr>
      <w:r w:rsidRPr="00DE37DB">
        <w:rPr>
          <w:rFonts w:ascii="Times New Roman" w:eastAsiaTheme="minorEastAsia" w:hAnsi="Times New Roman" w:cs="Times New Roman"/>
          <w:lang w:eastAsia="ru-RU"/>
        </w:rPr>
        <w:t>СИБИРСКИЙ ГОСУДАРСТВЕННЫЙ УНИВЕРСИТЕ</w:t>
      </w:r>
      <w:r w:rsidR="004C30B7">
        <w:rPr>
          <w:rFonts w:ascii="Times New Roman" w:eastAsiaTheme="minorEastAsia" w:hAnsi="Times New Roman" w:cs="Times New Roman"/>
          <w:lang w:eastAsia="ru-RU"/>
        </w:rPr>
        <w:t>Т ИНЖЕНЕРИИ И БИОТЕХНОЛОГИЙ,2026</w:t>
      </w:r>
    </w:p>
    <w:p w:rsidR="00DD5620" w:rsidRDefault="00DD5620" w:rsidP="00D76B33">
      <w:pPr>
        <w:jc w:val="center"/>
        <w:rPr>
          <w:rFonts w:ascii="XO Thames" w:eastAsia="Times New Roman" w:hAnsi="XO Thames" w:cs="Times New Roman"/>
          <w:sz w:val="32"/>
          <w:szCs w:val="32"/>
          <w:lang w:eastAsia="ru-RU"/>
        </w:rPr>
      </w:pPr>
    </w:p>
    <w:p w:rsidR="00D76B33" w:rsidRDefault="00D76B33" w:rsidP="00D76B33">
      <w:pPr>
        <w:jc w:val="center"/>
        <w:rPr>
          <w:rFonts w:ascii="XO Thames" w:eastAsia="Times New Roman" w:hAnsi="XO Thames" w:cs="Times New Roman"/>
          <w:sz w:val="32"/>
          <w:szCs w:val="32"/>
          <w:lang w:eastAsia="ru-RU"/>
        </w:rPr>
      </w:pPr>
      <w:r w:rsidRPr="00D76B33">
        <w:rPr>
          <w:rFonts w:ascii="XO Thames" w:eastAsia="Times New Roman" w:hAnsi="XO Thames" w:cs="Times New Roman"/>
          <w:sz w:val="32"/>
          <w:szCs w:val="32"/>
          <w:lang w:eastAsia="ru-RU"/>
        </w:rPr>
        <w:lastRenderedPageBreak/>
        <w:t>СОДЕРЖАНИЕ</w:t>
      </w:r>
    </w:p>
    <w:p w:rsidR="00D76B33" w:rsidRPr="00D76B33" w:rsidRDefault="00D76B33" w:rsidP="00D76B33">
      <w:pPr>
        <w:jc w:val="center"/>
        <w:rPr>
          <w:rFonts w:ascii="XO Thames" w:eastAsia="Times New Roman" w:hAnsi="XO Thames" w:cs="Times New Roman"/>
          <w:sz w:val="32"/>
          <w:szCs w:val="32"/>
          <w:lang w:eastAsia="ru-RU"/>
        </w:rPr>
      </w:pPr>
    </w:p>
    <w:p w:rsidR="00802A14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1.Общие положения………………………………………………………………4</w:t>
      </w: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2.Неободимые требования для выполнения реферата…………………………6</w:t>
      </w: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3.Вопросы для реферата……………………………………………………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4.Выбор вопросов студентами заочного отделения</w:t>
      </w:r>
      <w:r w:rsidR="00DD5620">
        <w:rPr>
          <w:rFonts w:ascii="Times New Roman" w:eastAsiaTheme="minorEastAsia" w:hAnsi="Times New Roman" w:cs="Times New Roman"/>
          <w:sz w:val="28"/>
          <w:szCs w:val="28"/>
          <w:lang w:eastAsia="ru-RU"/>
        </w:rPr>
        <w:t>……………………</w:t>
      </w:r>
      <w:proofErr w:type="gramStart"/>
      <w:r w:rsidR="00DD5620">
        <w:rPr>
          <w:rFonts w:ascii="Times New Roman" w:eastAsiaTheme="minorEastAsia" w:hAnsi="Times New Roman" w:cs="Times New Roman"/>
          <w:sz w:val="28"/>
          <w:szCs w:val="28"/>
          <w:lang w:eastAsia="ru-RU"/>
        </w:rPr>
        <w:t>…….</w:t>
      </w:r>
      <w:proofErr w:type="gramEnd"/>
      <w:r w:rsidR="00DD562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10</w:t>
      </w: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5.Список рекомендуемой литературы……………………………………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3441F0">
        <w:rPr>
          <w:rFonts w:ascii="Times New Roman" w:eastAsiaTheme="minorEastAsia" w:hAnsi="Times New Roman" w:cs="Times New Roman"/>
          <w:sz w:val="28"/>
          <w:szCs w:val="28"/>
          <w:lang w:eastAsia="ru-RU"/>
        </w:rPr>
        <w:t>12</w:t>
      </w: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76B33" w:rsidRDefault="00D76B33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6.Образец оформления титульного листа…………………………………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.13</w:t>
      </w:r>
    </w:p>
    <w:p w:rsidR="00EE7064" w:rsidRDefault="00EE7064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E7064" w:rsidRDefault="00EE7064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E7064" w:rsidRDefault="00EE7064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7.Терминологический словарь………………………………………………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EA0452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30B7" w:rsidRDefault="004C30B7" w:rsidP="00D76B33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43BCE" w:rsidRDefault="00743BCE" w:rsidP="00BA6FB5">
      <w:pPr>
        <w:tabs>
          <w:tab w:val="left" w:pos="4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2A14" w:rsidRPr="00802A14" w:rsidRDefault="00BA6FB5" w:rsidP="00BA6FB5">
      <w:pPr>
        <w:tabs>
          <w:tab w:val="left" w:pos="4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</w:t>
      </w:r>
      <w:r w:rsidR="00802A14"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802A14" w:rsidRPr="00802A14" w:rsidRDefault="00802A14" w:rsidP="00B2030B">
      <w:pPr>
        <w:spacing w:after="0" w:line="61" w:lineRule="exact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DE37DB" w:rsidRDefault="00DE37DB" w:rsidP="00B2030B">
      <w:pPr>
        <w:spacing w:after="0" w:line="27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311400">
      <w:pPr>
        <w:spacing w:after="0" w:line="270" w:lineRule="auto"/>
        <w:ind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указания к выполнению реферата по дисциплине «Санитарная микробиология» составлены в соответствии с государственным стандартом.</w:t>
      </w:r>
    </w:p>
    <w:p w:rsidR="00802A14" w:rsidRPr="00802A14" w:rsidRDefault="00802A14" w:rsidP="00802A14">
      <w:pPr>
        <w:spacing w:after="0" w:line="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72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дисциплине «Санитарная микробиология» студенты должны выполнить реферат. Реферат является самостоятельной работой студентов, поэтому перед тем как приступить к его выполнению, необходимо изучить материал курса.</w:t>
      </w:r>
    </w:p>
    <w:p w:rsidR="00802A14" w:rsidRPr="00802A14" w:rsidRDefault="00802A14" w:rsidP="00802A14">
      <w:pPr>
        <w:spacing w:after="0" w:line="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311400">
      <w:pPr>
        <w:spacing w:after="0" w:line="272" w:lineRule="auto"/>
        <w:ind w:right="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выполнения реферата является проверка знаний студентов, изучающих дисциплину, понимани</w:t>
      </w:r>
      <w:r w:rsidR="00C1120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основных положений предмета, умение четко, связно, последовательно и доходчиво излагать их в письменном виде.</w:t>
      </w:r>
    </w:p>
    <w:p w:rsidR="00802A14" w:rsidRPr="00802A14" w:rsidRDefault="00802A14" w:rsidP="00802A14">
      <w:pPr>
        <w:spacing w:after="0" w:line="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7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Выполняя реферат, студент должен с достаточной полнотой раскрывать сущность вопроса, показывать степень владения теоретическим материалом, быть точным при воспроизведении привлекаемых материалов.</w:t>
      </w:r>
    </w:p>
    <w:p w:rsidR="00802A14" w:rsidRPr="00802A14" w:rsidRDefault="00802A14" w:rsidP="00802A14">
      <w:pPr>
        <w:spacing w:after="0" w:line="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502229">
      <w:pPr>
        <w:spacing w:after="0" w:line="265" w:lineRule="auto"/>
        <w:ind w:right="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 по дисциплине является итогом изучения студентом курса «Санитарная микробиология».</w:t>
      </w:r>
      <w:r w:rsidR="0050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реферата проводится под руководством преподавателя, ведущего дисциплину «Санитарная микробиология».</w:t>
      </w:r>
    </w:p>
    <w:p w:rsidR="00802A14" w:rsidRPr="00802A14" w:rsidRDefault="00802A14" w:rsidP="00802A14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502229">
      <w:pPr>
        <w:spacing w:after="0" w:line="273" w:lineRule="auto"/>
        <w:ind w:firstLine="585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Выполненная работа в оформленном виде сдается на кафедру за 14 дней до окончания учебного процесса по дисциплине. Если реферат соответствует предъявленным требованиям, преподаватель оценивает ее положительно (зачтено). Неудовлетворительно выполненная работа с пометкой «не зачтено» возвращается студенту на доработку. Соответствующая запись делается на титульном листе работы.</w:t>
      </w:r>
    </w:p>
    <w:p w:rsidR="00802A14" w:rsidRPr="00802A14" w:rsidRDefault="00802A14" w:rsidP="00802A14">
      <w:pPr>
        <w:spacing w:after="0" w:line="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numPr>
          <w:ilvl w:val="0"/>
          <w:numId w:val="2"/>
        </w:numPr>
        <w:tabs>
          <w:tab w:val="left" w:pos="921"/>
        </w:tabs>
        <w:spacing w:after="0" w:line="265" w:lineRule="auto"/>
        <w:ind w:firstLine="5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сдаче зачета по изучаемой дисциплине студенты допускаются при условии получения зачета по выполненному реферату.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7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 является формой текущего контроля (оценки) знаний. Данный вид контроля позволяет объективно оценить уровень подготовленности и самостоятельности студента по одной из ключевых тем изучаемого курса «Санитарная микробиология».</w:t>
      </w:r>
    </w:p>
    <w:p w:rsidR="00802A14" w:rsidRPr="00802A14" w:rsidRDefault="00802A14" w:rsidP="00802A14">
      <w:pPr>
        <w:spacing w:after="0" w:line="2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311400">
      <w:pPr>
        <w:spacing w:after="0" w:line="265" w:lineRule="auto"/>
        <w:ind w:right="2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работы предполагает самостоятельную работу студента по выбранным вопросам на основе изучения научной литературы.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7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выполнения реферата - формирование прочных знаний, навыков и умений студентов по предлагаемому курсу на основе следующих дидактических компонентов образовательного процесса:</w:t>
      </w:r>
    </w:p>
    <w:p w:rsidR="00802A14" w:rsidRPr="00802A14" w:rsidRDefault="00802A14" w:rsidP="00802A14">
      <w:pPr>
        <w:spacing w:after="0" w:line="1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Понимание теоретического материала изучаемого курса;</w:t>
      </w:r>
    </w:p>
    <w:p w:rsidR="00802A14" w:rsidRPr="00802A14" w:rsidRDefault="00802A14" w:rsidP="00802A14">
      <w:pPr>
        <w:spacing w:after="0" w:line="4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Формирование навыков:</w:t>
      </w: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802A14" w:rsidRPr="00802A14">
          <w:pgSz w:w="11900" w:h="16841"/>
          <w:pgMar w:top="1440" w:right="759" w:bottom="91" w:left="1340" w:header="0" w:footer="0" w:gutter="0"/>
          <w:cols w:space="720" w:equalWidth="0">
            <w:col w:w="9800"/>
          </w:cols>
        </w:sectPr>
      </w:pPr>
    </w:p>
    <w:p w:rsidR="00802A14" w:rsidRPr="00802A14" w:rsidRDefault="00802A14" w:rsidP="00802A14">
      <w:pPr>
        <w:numPr>
          <w:ilvl w:val="0"/>
          <w:numId w:val="3"/>
        </w:numPr>
        <w:tabs>
          <w:tab w:val="left" w:pos="854"/>
        </w:tabs>
        <w:spacing w:after="0" w:line="265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самостоятельной работы с различными видами источников по выбранной проблеме (теме);</w:t>
      </w:r>
    </w:p>
    <w:p w:rsidR="00802A14" w:rsidRPr="00802A14" w:rsidRDefault="00802A14" w:rsidP="00802A14">
      <w:pPr>
        <w:spacing w:after="0" w:line="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3"/>
        </w:numPr>
        <w:tabs>
          <w:tab w:val="left" w:pos="854"/>
        </w:tabs>
        <w:spacing w:after="0" w:line="265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подбора, обработки и систематизации материала (информации) по выбранной теме;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3"/>
        </w:numPr>
        <w:tabs>
          <w:tab w:val="left" w:pos="854"/>
        </w:tabs>
        <w:spacing w:after="0" w:line="265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обобщения, формулирования выводов и оформления их в различной форме (текст, таблицы, графики, схемы);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65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Формирование умения грамотно и логично излагать письменно материал (информацию) по заявленной теме.</w:t>
      </w:r>
    </w:p>
    <w:p w:rsidR="00802A14" w:rsidRPr="00802A14" w:rsidRDefault="00802A14" w:rsidP="00802A14">
      <w:pPr>
        <w:spacing w:after="0" w:line="3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tabs>
          <w:tab w:val="left" w:pos="2820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выбора вопросов реферата</w:t>
      </w:r>
    </w:p>
    <w:p w:rsidR="00802A14" w:rsidRPr="00802A14" w:rsidRDefault="00802A14" w:rsidP="00802A14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604A9E">
      <w:pPr>
        <w:spacing w:after="0" w:line="270" w:lineRule="auto"/>
        <w:ind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выбирают вопросы реферата по предложенному списку или методом «случайных чисел», или </w:t>
      </w:r>
      <w:r w:rsidR="00311400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связанные с профессиональной деятельностью (заочная форма обучения)</w:t>
      </w:r>
    </w:p>
    <w:p w:rsidR="00802A14" w:rsidRPr="00802A14" w:rsidRDefault="00802A14" w:rsidP="00802A14">
      <w:pPr>
        <w:spacing w:after="0" w:line="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04A9E" w:rsidRDefault="00604A9E" w:rsidP="00604A9E">
      <w:pPr>
        <w:tabs>
          <w:tab w:val="left" w:pos="32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2A14" w:rsidRPr="00802A14" w:rsidRDefault="00802A14" w:rsidP="00604A9E">
      <w:pPr>
        <w:tabs>
          <w:tab w:val="left" w:pos="3280"/>
        </w:tabs>
        <w:spacing w:after="0" w:line="240" w:lineRule="auto"/>
        <w:ind w:left="32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реферата</w:t>
      </w:r>
    </w:p>
    <w:p w:rsidR="00802A14" w:rsidRPr="00802A14" w:rsidRDefault="00802A14" w:rsidP="00802A14">
      <w:pPr>
        <w:spacing w:after="0" w:line="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04A9E" w:rsidRDefault="00604A9E" w:rsidP="00604A9E">
      <w:pPr>
        <w:spacing w:after="0" w:line="271" w:lineRule="auto"/>
        <w:ind w:right="2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604A9E">
      <w:pPr>
        <w:spacing w:after="0" w:line="271" w:lineRule="auto"/>
        <w:ind w:right="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реферата должно иметь определенную структуру: титульный лист, содержание (оглавление), основное содержание работы (2 </w:t>
      </w:r>
      <w:r w:rsidR="00604A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), список литературы.</w:t>
      </w:r>
    </w:p>
    <w:p w:rsidR="00802A14" w:rsidRPr="00802A14" w:rsidRDefault="00802A14" w:rsidP="00802A14">
      <w:pPr>
        <w:spacing w:after="0" w:line="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502229">
      <w:pPr>
        <w:spacing w:after="0" w:line="265" w:lineRule="auto"/>
        <w:ind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реферата должен составлять 18-25 страниц печатного текста.</w:t>
      </w:r>
    </w:p>
    <w:p w:rsidR="00802A14" w:rsidRPr="00802A14" w:rsidRDefault="00802A14" w:rsidP="00802A14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604A9E">
      <w:pPr>
        <w:tabs>
          <w:tab w:val="left" w:pos="873"/>
        </w:tabs>
        <w:spacing w:after="0" w:line="271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 с тем, что реферат состоит из ответов на 2 вопроса, как правило, тематически не связанных друг с другом, введение и заключение в реферате отсутствуют.</w:t>
      </w:r>
    </w:p>
    <w:p w:rsidR="00802A14" w:rsidRPr="00802A14" w:rsidRDefault="00802A14" w:rsidP="00802A14">
      <w:pPr>
        <w:spacing w:after="0" w:line="2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65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страницей реферата является титульный лист (номер страницы на титульном листе не указывается).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65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Титульный лист выполняется в соответствии с образцами, указанными в Приложении 1.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71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Вторая страница - содержание (оглавление) включает перечень заголовков всех структурных элементов реферата с указанием страниц, с которых они начинаются.</w:t>
      </w:r>
    </w:p>
    <w:p w:rsidR="00802A14" w:rsidRPr="00802A14" w:rsidRDefault="00802A14" w:rsidP="00802A14">
      <w:pPr>
        <w:spacing w:after="0" w:line="2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72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Заголовки выбранных вопросов в содержании должны точно повторять заголовки в задании и в тексте. Поскольку реферат состоит из ответов на два вопроса, то они могут быть разбиты на разделы, которые нумеруются следующим образом:</w:t>
      </w:r>
    </w:p>
    <w:p w:rsidR="00802A14" w:rsidRPr="00802A14" w:rsidRDefault="00802A14" w:rsidP="00802A14">
      <w:pPr>
        <w:spacing w:after="0" w:line="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802A14" w:rsidRPr="00802A14" w:rsidRDefault="00802A14" w:rsidP="00802A14">
      <w:pPr>
        <w:spacing w:after="0" w:line="4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</w:p>
    <w:p w:rsidR="00802A14" w:rsidRPr="00802A14" w:rsidRDefault="00802A14" w:rsidP="00802A14">
      <w:pPr>
        <w:spacing w:after="0" w:line="4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802A14" w:rsidRPr="00802A14" w:rsidRDefault="00802A14" w:rsidP="00802A14">
      <w:pPr>
        <w:spacing w:after="0" w:line="4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604A9E" w:rsidRDefault="00604A9E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02A14" w:rsidRPr="00604A9E">
          <w:pgSz w:w="11900" w:h="16841"/>
          <w:pgMar w:top="1203" w:right="759" w:bottom="91" w:left="1340" w:header="0" w:footer="0" w:gutter="0"/>
          <w:cols w:space="720" w:equalWidth="0">
            <w:col w:w="9800"/>
          </w:cols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</w:p>
    <w:p w:rsidR="00802A14" w:rsidRPr="00802A14" w:rsidRDefault="00802A14" w:rsidP="00802A14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67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на вопросы реферата при необходимости иллюстрируются рисунками (фото) и таблицами.</w:t>
      </w:r>
    </w:p>
    <w:p w:rsidR="00802A14" w:rsidRPr="00802A14" w:rsidRDefault="00802A14" w:rsidP="00802A14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D14C08" w:rsidRDefault="00802A14" w:rsidP="00D14C08">
      <w:pPr>
        <w:spacing w:after="0" w:line="272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802A14" w:rsidRPr="00D14C08">
          <w:type w:val="continuous"/>
          <w:pgSz w:w="11900" w:h="16841"/>
          <w:pgMar w:top="1118" w:right="759" w:bottom="91" w:left="1340" w:header="0" w:footer="0" w:gutter="0"/>
          <w:cols w:space="720" w:equalWidth="0">
            <w:col w:w="9800"/>
          </w:cols>
        </w:sectPr>
      </w:pPr>
    </w:p>
    <w:p w:rsidR="00802A14" w:rsidRPr="00802A14" w:rsidRDefault="00802A14" w:rsidP="00802A14">
      <w:pPr>
        <w:spacing w:after="0" w:line="269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работа не соответствует необходимым требованиям, она не засчитывается и возвращается студенту для доработки с письменными замечаниями преподавателя. В этом случае студент должен устранить недостатки и вернуть работу на повторную проверку, прилагая письменные замечания преподавателя.</w:t>
      </w:r>
    </w:p>
    <w:p w:rsidR="00802A14" w:rsidRPr="00802A14" w:rsidRDefault="00802A14" w:rsidP="00802A14">
      <w:pPr>
        <w:spacing w:after="0" w:line="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6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 должен быть оформлен согласно требованиям, предъявляемым к данному виду работы.</w:t>
      </w:r>
    </w:p>
    <w:p w:rsidR="00802A14" w:rsidRPr="00802A14" w:rsidRDefault="00802A14" w:rsidP="00802A14">
      <w:pPr>
        <w:spacing w:after="0" w:line="2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802A14" w:rsidRPr="00802A14" w:rsidRDefault="00802A14" w:rsidP="00A8622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Необходимые требования для оформления реферата:</w:t>
      </w:r>
    </w:p>
    <w:p w:rsidR="00802A14" w:rsidRPr="00802A14" w:rsidRDefault="00802A14" w:rsidP="00802A14">
      <w:pPr>
        <w:spacing w:after="0" w:line="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A86224" w:rsidRDefault="00A8622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-наличие титульного листа (приложение 1);</w:t>
      </w:r>
    </w:p>
    <w:p w:rsidR="00802A14" w:rsidRPr="00802A14" w:rsidRDefault="00802A14" w:rsidP="00802A14">
      <w:pPr>
        <w:spacing w:after="0" w:line="4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-Содержание, развернутый план;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-Основное изложение материала (ответы на вопросы реферата)</w:t>
      </w:r>
    </w:p>
    <w:p w:rsidR="00802A14" w:rsidRPr="00802A14" w:rsidRDefault="00802A14" w:rsidP="00802A14">
      <w:pPr>
        <w:spacing w:after="0" w:line="4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B2030B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-список цитируемой литературы.</w:t>
      </w:r>
    </w:p>
    <w:p w:rsidR="00A86224" w:rsidRDefault="00A86224" w:rsidP="00802A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-Титульный лист.</w:t>
      </w:r>
    </w:p>
    <w:p w:rsidR="00802A14" w:rsidRPr="00802A14" w:rsidRDefault="00802A14" w:rsidP="00802A14">
      <w:pPr>
        <w:spacing w:after="0" w:line="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A86224" w:rsidRDefault="00802A14" w:rsidP="00802A14">
      <w:pPr>
        <w:spacing w:after="0" w:line="272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Титульный лист содержит следующие реквизиты:</w:t>
      </w:r>
    </w:p>
    <w:p w:rsidR="00802A14" w:rsidRPr="00802A14" w:rsidRDefault="00802A14" w:rsidP="00802A14">
      <w:pPr>
        <w:spacing w:after="0" w:line="272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 вуза, </w:t>
      </w:r>
      <w:r w:rsidR="00A862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института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кафедры, название дисциплины и вопросы, номер группы, фамилия, имя и отчество исполнителя, фамилия, имя и отчество проверяющего, (приложение 1),</w:t>
      </w:r>
    </w:p>
    <w:p w:rsidR="00802A14" w:rsidRPr="00802A14" w:rsidRDefault="00802A14" w:rsidP="00802A14">
      <w:pPr>
        <w:spacing w:after="0" w:line="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6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вопросов реферата на титульном листе должно соответствовать формулировке их в перечне. </w:t>
      </w:r>
    </w:p>
    <w:p w:rsidR="00802A14" w:rsidRPr="00802A14" w:rsidRDefault="00802A14" w:rsidP="00802A14">
      <w:pPr>
        <w:spacing w:after="0" w:line="232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2" w:lineRule="auto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-Содержание</w:t>
      </w:r>
    </w:p>
    <w:p w:rsidR="00802A14" w:rsidRPr="00802A14" w:rsidRDefault="00802A14" w:rsidP="00802A14">
      <w:pPr>
        <w:spacing w:after="0" w:line="10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numPr>
          <w:ilvl w:val="0"/>
          <w:numId w:val="7"/>
        </w:numPr>
        <w:tabs>
          <w:tab w:val="left" w:pos="955"/>
        </w:tabs>
        <w:spacing w:after="0" w:line="267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содержании пишется план изложения вопросов.</w:t>
      </w:r>
    </w:p>
    <w:p w:rsidR="00802A14" w:rsidRPr="00802A14" w:rsidRDefault="00802A14" w:rsidP="00802A14">
      <w:pPr>
        <w:spacing w:after="0" w:line="2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73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- это логический каркас рассмотрения проблемы (темы). План должен быть сложным, развернутым, включающим в виде параграфов и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подпараграфов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дробные логические членения. Правильно составить сложный план не легко, сначала следует начать с простого, а затем продумать субординацию пунктов и превратить его в сложный. В отдельных темах допускается использование простого плана.</w:t>
      </w:r>
    </w:p>
    <w:p w:rsidR="00802A14" w:rsidRPr="00802A14" w:rsidRDefault="00802A14" w:rsidP="00802A14">
      <w:pPr>
        <w:spacing w:after="0" w:line="2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6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каждого пункта плана (подпункта) приводится с новой строки. Против каждого из них с правой стороны листа указывается номер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страницы. Приложения к работе имеют свой порядковый номер.</w:t>
      </w: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02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Ответы на вопросы реферата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(основное изложение материала)</w:t>
      </w:r>
    </w:p>
    <w:p w:rsidR="00A86224" w:rsidRDefault="00802A14" w:rsidP="00A86224">
      <w:pPr>
        <w:tabs>
          <w:tab w:val="left" w:pos="1111"/>
        </w:tabs>
        <w:spacing w:after="0" w:line="26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структурная часть реферата</w:t>
      </w:r>
      <w:r w:rsidR="00A86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(вопросы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 части) начина</w:t>
      </w:r>
      <w:r w:rsidR="00A86224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с новой страницы.</w:t>
      </w:r>
    </w:p>
    <w:p w:rsidR="00802A14" w:rsidRPr="00A86224" w:rsidRDefault="00802A14" w:rsidP="00A86224">
      <w:pPr>
        <w:tabs>
          <w:tab w:val="left" w:pos="1111"/>
        </w:tabs>
        <w:spacing w:after="0" w:line="26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-Список литературы</w:t>
      </w:r>
    </w:p>
    <w:p w:rsidR="00802A14" w:rsidRPr="00802A14" w:rsidRDefault="00802A14" w:rsidP="00802A14">
      <w:pPr>
        <w:spacing w:after="0" w:line="104" w:lineRule="exact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</w:p>
    <w:p w:rsidR="00802A14" w:rsidRPr="00802A14" w:rsidRDefault="00A86224" w:rsidP="00A86224">
      <w:pPr>
        <w:tabs>
          <w:tab w:val="left" w:pos="881"/>
        </w:tabs>
        <w:spacing w:after="0" w:line="267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писок литературы включаются все источники, которые были изучены и использованы при выполнении работы. Список литературы рекомендуется</w:t>
      </w:r>
    </w:p>
    <w:p w:rsidR="00802A14" w:rsidRPr="00802A14" w:rsidRDefault="00802A14" w:rsidP="00802A14">
      <w:pPr>
        <w:spacing w:after="0" w:line="1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приводить в алфавитном порядке.</w:t>
      </w:r>
    </w:p>
    <w:p w:rsidR="00802A14" w:rsidRPr="00802A14" w:rsidRDefault="00802A14" w:rsidP="00802A14">
      <w:pPr>
        <w:spacing w:after="0" w:line="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-Приложения</w:t>
      </w:r>
    </w:p>
    <w:p w:rsidR="00802A14" w:rsidRPr="00802A14" w:rsidRDefault="00802A14" w:rsidP="00802A14">
      <w:pPr>
        <w:spacing w:after="0" w:line="10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A86224" w:rsidP="00A86224">
      <w:pPr>
        <w:tabs>
          <w:tab w:val="left" w:pos="914"/>
        </w:tabs>
        <w:spacing w:after="0" w:line="285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тексту реферата как иллюстративный материал могут быть приложены «</w:t>
      </w:r>
      <w:r w:rsidR="00802A14" w:rsidRPr="00F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Приложения»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графиков, схем, таблиц, диаграмм. Приложения должны иллюстрировать, дополнять, объяснять информацию, изложенную в работе (в основном тексте делаются сноски или ссылки на них). Каждое приложение начинается на новой странице, на которой в правом углу пишется слово «</w:t>
      </w:r>
      <w:r w:rsidR="00F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рядом указывается порядковый номер (цифрой без указания №) если приложений больше одного. Название приложения пишется по центру страницы.</w:t>
      </w:r>
    </w:p>
    <w:p w:rsidR="00802A14" w:rsidRPr="00802A14" w:rsidRDefault="00802A14" w:rsidP="00802A14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65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оформлению реферата предъявляются следующие требования.</w:t>
      </w:r>
    </w:p>
    <w:p w:rsidR="00802A14" w:rsidRPr="00802A14" w:rsidRDefault="00802A14" w:rsidP="00802A14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05"/>
        </w:tabs>
        <w:spacing w:after="0" w:line="285" w:lineRule="auto"/>
        <w:ind w:right="20" w:firstLine="6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представляется в компьютерном исполнении (в виде исключения допускается рукописный вариант), без стилистических и грамматических ошибок.</w:t>
      </w:r>
    </w:p>
    <w:p w:rsidR="00802A14" w:rsidRPr="00802A14" w:rsidRDefault="00802A14" w:rsidP="00802A14">
      <w:pPr>
        <w:spacing w:after="0" w:line="4" w:lineRule="exac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10"/>
        </w:tabs>
        <w:spacing w:after="0" w:line="265" w:lineRule="auto"/>
        <w:ind w:firstLine="6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должен иметь книжную ориентацию, набираться через 1,5 интервала на листах формата А4 (210 х 297 мм). Для набора текста в текстовом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6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редакторе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MicrosoftWord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рекомендуется исп</w:t>
      </w:r>
      <w:r w:rsidR="00A86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ользовать шрифты: </w:t>
      </w:r>
      <w:proofErr w:type="spellStart"/>
      <w:r w:rsidR="00A86224">
        <w:rPr>
          <w:rFonts w:ascii="Times New Roman" w:eastAsia="Times New Roman" w:hAnsi="Times New Roman" w:cs="Times New Roman"/>
          <w:sz w:val="28"/>
          <w:szCs w:val="28"/>
          <w:lang w:eastAsia="ru-RU"/>
        </w:rPr>
        <w:t>Times</w:t>
      </w:r>
      <w:proofErr w:type="spellEnd"/>
      <w:r w:rsidR="00A415EB" w:rsidRPr="00A4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6224">
        <w:rPr>
          <w:rFonts w:ascii="Times New Roman" w:eastAsia="Times New Roman" w:hAnsi="Times New Roman" w:cs="Times New Roman"/>
          <w:sz w:val="28"/>
          <w:szCs w:val="28"/>
          <w:lang w:eastAsia="ru-RU"/>
        </w:rPr>
        <w:t>New</w:t>
      </w:r>
      <w:proofErr w:type="spellEnd"/>
      <w:r w:rsidR="00A415EB" w:rsidRPr="00A4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6224">
        <w:rPr>
          <w:rFonts w:ascii="Times New Roman" w:eastAsia="Times New Roman" w:hAnsi="Times New Roman" w:cs="Times New Roman"/>
          <w:sz w:val="28"/>
          <w:szCs w:val="28"/>
          <w:lang w:eastAsia="ru-RU"/>
        </w:rPr>
        <w:t>Roman</w:t>
      </w:r>
      <w:proofErr w:type="spellEnd"/>
      <w:r w:rsidR="00A86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5589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125589" w:rsidRPr="00125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XO</w:t>
      </w:r>
      <w:r w:rsidR="00A415EB" w:rsidRPr="00A4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5589" w:rsidRPr="00125589">
        <w:rPr>
          <w:rFonts w:ascii="Times New Roman" w:eastAsia="Times New Roman" w:hAnsi="Times New Roman" w:cs="Times New Roman"/>
          <w:sz w:val="28"/>
          <w:szCs w:val="28"/>
          <w:lang w:eastAsia="ru-RU"/>
        </w:rPr>
        <w:t>Thames</w:t>
      </w:r>
      <w:proofErr w:type="spellEnd"/>
      <w:r w:rsidR="00125589">
        <w:rPr>
          <w:rFonts w:ascii="Arial" w:hAnsi="Arial" w:cs="Arial"/>
          <w:color w:val="333333"/>
          <w:shd w:val="clear" w:color="auto" w:fill="FFFFFF"/>
        </w:rPr>
        <w:t> </w:t>
      </w:r>
      <w:r w:rsidR="00125589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</w:t>
      </w:r>
      <w:r w:rsidRPr="00125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шрифта - 14 пт.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10"/>
        </w:tabs>
        <w:spacing w:after="0" w:line="267" w:lineRule="auto"/>
        <w:ind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Поля страницы: левое – 3,0 см., правое </w:t>
      </w:r>
      <w:r w:rsidR="00FB649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649B">
        <w:rPr>
          <w:rFonts w:ascii="Times New Roman" w:eastAsia="Times New Roman" w:hAnsi="Times New Roman" w:cs="Times New Roman"/>
          <w:sz w:val="28"/>
          <w:szCs w:val="28"/>
          <w:lang w:eastAsia="ru-RU"/>
        </w:rPr>
        <w:t>1,5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см., нижнее – 2,0 см., верхнее – 2,0см.</w:t>
      </w:r>
    </w:p>
    <w:p w:rsidR="00802A14" w:rsidRPr="00802A14" w:rsidRDefault="00802A14" w:rsidP="00802A14">
      <w:pPr>
        <w:numPr>
          <w:ilvl w:val="0"/>
          <w:numId w:val="10"/>
        </w:numPr>
        <w:tabs>
          <w:tab w:val="left" w:pos="910"/>
        </w:tabs>
        <w:spacing w:after="0" w:line="267" w:lineRule="auto"/>
        <w:ind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 (красная строка) должен равняться четырем знакам (1,25 см).</w:t>
      </w:r>
    </w:p>
    <w:p w:rsidR="00802A14" w:rsidRPr="00802A14" w:rsidRDefault="00802A14" w:rsidP="00802A14">
      <w:pPr>
        <w:spacing w:after="0" w:line="1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40"/>
        </w:tabs>
        <w:spacing w:after="0" w:line="240" w:lineRule="auto"/>
        <w:ind w:left="940" w:hanging="3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Выравнивание текста на листах должно производиться по ширине строк.</w:t>
      </w:r>
    </w:p>
    <w:p w:rsidR="00802A14" w:rsidRPr="00802A14" w:rsidRDefault="00802A14" w:rsidP="00802A14">
      <w:pPr>
        <w:spacing w:after="0" w:line="6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10"/>
        </w:tabs>
        <w:spacing w:after="0" w:line="265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структурная часть реферата (введение, разделы основной части, заключение и т. д.) начинается с новой страницы.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05"/>
        </w:tabs>
        <w:spacing w:after="0" w:line="265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Заголовки разделов, введение, заключение, библиографический список набираются полужирным шрифтом.</w:t>
      </w:r>
    </w:p>
    <w:p w:rsidR="00802A14" w:rsidRPr="00802A14" w:rsidRDefault="00802A14" w:rsidP="00802A14">
      <w:pPr>
        <w:spacing w:after="0" w:line="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10"/>
        </w:tabs>
        <w:spacing w:after="0" w:line="265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допускаются подчеркивание заголовка и переносы в словах заголовков.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40"/>
        </w:tabs>
        <w:spacing w:after="0" w:line="240" w:lineRule="auto"/>
        <w:ind w:left="940" w:hanging="3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заголовка, располагаемого посередине строки, точка не ставится.</w:t>
      </w:r>
    </w:p>
    <w:p w:rsidR="00802A14" w:rsidRPr="00802A14" w:rsidRDefault="00802A14" w:rsidP="00802A14">
      <w:pPr>
        <w:spacing w:after="0" w:line="6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905"/>
        </w:tabs>
        <w:spacing w:after="0" w:line="265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Расстояние между заголовком и следующим за ней текстом, а также между главой и параграфом составляет 2 интервала.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1145"/>
        </w:tabs>
        <w:spacing w:after="0" w:line="267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Формулы внутри реферата должны иметь сквозную нумерацию и все пояснения используемых в них символов.</w:t>
      </w:r>
    </w:p>
    <w:p w:rsidR="00802A14" w:rsidRPr="00802A14" w:rsidRDefault="00802A14" w:rsidP="00802A14">
      <w:pPr>
        <w:spacing w:after="0" w:line="2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1145"/>
        </w:tabs>
        <w:spacing w:after="0" w:line="265" w:lineRule="auto"/>
        <w:ind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Иллюстрации, рисунки, чертежи, графики, фотографии, которые приводятся по тексту работы должны иметь нумерацию.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0"/>
        </w:numPr>
        <w:tabs>
          <w:tab w:val="left" w:pos="1145"/>
        </w:tabs>
        <w:spacing w:after="0" w:line="270" w:lineRule="auto"/>
        <w:ind w:right="20" w:firstLine="6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Ссылки на литературные источники оформляются в квадратных скобках, где вначале указывается порядковый номер по библиографическому списку, а через запятую номер страницы.</w:t>
      </w:r>
    </w:p>
    <w:p w:rsidR="00802A14" w:rsidRPr="00802A14" w:rsidRDefault="00802A14" w:rsidP="00802A14">
      <w:pPr>
        <w:spacing w:after="0" w:line="2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C65FCB" w:rsidRDefault="00802A14" w:rsidP="00C65FCB">
      <w:pPr>
        <w:numPr>
          <w:ilvl w:val="0"/>
          <w:numId w:val="10"/>
        </w:numPr>
        <w:tabs>
          <w:tab w:val="left" w:pos="1145"/>
        </w:tabs>
        <w:spacing w:after="0" w:line="280" w:lineRule="auto"/>
        <w:ind w:right="20" w:firstLine="6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страницы реферата, кроме титульного листа, нумеруются арабскими цифрами. Номер проставляется внизу в правом углу страницы.</w:t>
      </w:r>
    </w:p>
    <w:p w:rsidR="00802A14" w:rsidRPr="00802A14" w:rsidRDefault="00802A14" w:rsidP="00802A14">
      <w:pPr>
        <w:tabs>
          <w:tab w:val="left" w:pos="1037"/>
        </w:tabs>
        <w:spacing w:after="0" w:line="265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15.Титульный лист </w:t>
      </w:r>
      <w:r w:rsidR="00F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включается в общую </w:t>
      </w:r>
      <w:r w:rsidR="00FF51FD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нумерацию, но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 страницы на нем не проставляется.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tabs>
          <w:tab w:val="left" w:pos="1037"/>
        </w:tabs>
        <w:spacing w:after="0" w:line="267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16.Объем </w:t>
      </w:r>
      <w:r w:rsidR="0064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среднем - 15-18 страниц (или 25-40 тыс. печатных знаков) формата А4, набранных на компьютере на одной (лицевой)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стороне.</w:t>
      </w:r>
    </w:p>
    <w:p w:rsidR="00802A14" w:rsidRPr="00802A14" w:rsidRDefault="00C65FCB" w:rsidP="006E01B2">
      <w:pPr>
        <w:tabs>
          <w:tab w:val="left" w:pos="1037"/>
        </w:tabs>
        <w:spacing w:after="0" w:line="267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17.В списке использованной литературе в реферате долж</w:t>
      </w:r>
      <w:r w:rsidR="006E01B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быть не менее 10 источников.</w:t>
      </w:r>
    </w:p>
    <w:p w:rsidR="00802A14" w:rsidRPr="00802A14" w:rsidRDefault="006E01B2" w:rsidP="00802A14">
      <w:pPr>
        <w:tabs>
          <w:tab w:val="left" w:pos="1037"/>
        </w:tabs>
        <w:spacing w:after="0" w:line="26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E0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E01B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структурные части реферата сшиваются в той же последовательности, как они представлены в структуре.</w:t>
      </w:r>
    </w:p>
    <w:p w:rsidR="00802A14" w:rsidRPr="00802A14" w:rsidRDefault="00802A14" w:rsidP="00802A1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tabs>
          <w:tab w:val="left" w:pos="1037"/>
        </w:tabs>
        <w:spacing w:after="0" w:line="265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Критерии оценки</w:t>
      </w: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C67F2C">
      <w:pPr>
        <w:spacing w:after="0" w:line="265" w:lineRule="auto"/>
        <w:ind w:right="20" w:firstLine="62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Подготовленный и оформлен в соответствии с требованиями реферат оценивается преподавателем по следующим критериям:</w:t>
      </w:r>
    </w:p>
    <w:p w:rsidR="00802A14" w:rsidRPr="00802A14" w:rsidRDefault="00802A14" w:rsidP="00802A14">
      <w:pPr>
        <w:spacing w:after="0" w:line="3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numPr>
          <w:ilvl w:val="1"/>
          <w:numId w:val="12"/>
        </w:numPr>
        <w:tabs>
          <w:tab w:val="left" w:pos="823"/>
        </w:tabs>
        <w:spacing w:after="0" w:line="273" w:lineRule="auto"/>
        <w:ind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поставленной цели и задачи исследования (новизна и актуальность поставленных в </w:t>
      </w:r>
      <w:proofErr w:type="spellStart"/>
      <w:r w:rsidR="001A6B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реферрате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проблем, правильность формулирования цели, определения задач исследования, правильность выбора методов решения задач и реализации цели; соответствие выводов решаемым задачам, поставленной цели, убедительность выводов);</w:t>
      </w:r>
    </w:p>
    <w:p w:rsidR="00802A14" w:rsidRPr="00802A14" w:rsidRDefault="00802A14" w:rsidP="00802A14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1"/>
          <w:numId w:val="12"/>
        </w:numPr>
        <w:tabs>
          <w:tab w:val="left" w:pos="823"/>
        </w:tabs>
        <w:spacing w:after="0" w:line="271" w:lineRule="auto"/>
        <w:ind w:right="2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эрудированности автора по изученной теме (знание автором состояния изучаемой проблематики, цитирование источников, степень использования в работе результатов исследований);</w:t>
      </w:r>
    </w:p>
    <w:p w:rsidR="00802A14" w:rsidRPr="00802A14" w:rsidRDefault="00802A14" w:rsidP="00802A14">
      <w:pPr>
        <w:spacing w:after="0" w:line="2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1"/>
          <w:numId w:val="12"/>
        </w:numPr>
        <w:tabs>
          <w:tab w:val="left" w:pos="823"/>
        </w:tabs>
        <w:spacing w:after="0" w:line="270" w:lineRule="auto"/>
        <w:ind w:right="2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личные заслуги автора реферата (новые знания, которые получены помимо образовательной программы, новизна материала и рассмотренной проблемы, научное значение исследуемого вопроса);</w:t>
      </w:r>
    </w:p>
    <w:p w:rsidR="00802A14" w:rsidRPr="00802A14" w:rsidRDefault="00802A14" w:rsidP="00802A14">
      <w:pPr>
        <w:spacing w:after="0" w:line="2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1"/>
          <w:numId w:val="12"/>
        </w:numPr>
        <w:tabs>
          <w:tab w:val="left" w:pos="823"/>
        </w:tabs>
        <w:spacing w:after="0" w:line="267" w:lineRule="auto"/>
        <w:ind w:right="20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письменного изложения материала (логичность подачи материала, грамотность автора)</w:t>
      </w:r>
    </w:p>
    <w:p w:rsidR="00802A14" w:rsidRPr="00802A14" w:rsidRDefault="00802A14" w:rsidP="00802A14">
      <w:pPr>
        <w:spacing w:after="0" w:line="2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1"/>
          <w:numId w:val="12"/>
        </w:numPr>
        <w:tabs>
          <w:tab w:val="left" w:pos="823"/>
        </w:tabs>
        <w:spacing w:after="0" w:line="265" w:lineRule="auto"/>
        <w:ind w:right="20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оформления материалов работы (соответствие работы всем стандартным требованиям);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1"/>
          <w:numId w:val="12"/>
        </w:numPr>
        <w:tabs>
          <w:tab w:val="left" w:pos="823"/>
        </w:tabs>
        <w:spacing w:after="0" w:line="265" w:lineRule="auto"/>
        <w:ind w:right="20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и умения на уровне требований стандарта данной дисциплины: знание фактического материала, усвоение общих понятий и идей;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1"/>
          <w:numId w:val="12"/>
        </w:numPr>
        <w:tabs>
          <w:tab w:val="left" w:pos="823"/>
        </w:tabs>
        <w:spacing w:after="0" w:line="272" w:lineRule="auto"/>
        <w:ind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обоснованности аргументов и обобщений (полнота, глубина, всесторонность раскрытия темы, корректность аргументации и системы доказательств, характер и достоверность примеров, иллюстративного материала, наличие знаний интегрированного характера, способность к обобщению);</w:t>
      </w:r>
    </w:p>
    <w:p w:rsidR="00802A14" w:rsidRPr="00802A14" w:rsidRDefault="00802A14" w:rsidP="00802A14">
      <w:pPr>
        <w:spacing w:after="0" w:line="2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1"/>
          <w:numId w:val="12"/>
        </w:numPr>
        <w:tabs>
          <w:tab w:val="left" w:pos="823"/>
        </w:tabs>
        <w:spacing w:after="0" w:line="265" w:lineRule="auto"/>
        <w:ind w:right="20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и ценность полученных результатов (степень завершенности реферативного исследования, спорность или однозначность выводов);</w:t>
      </w:r>
    </w:p>
    <w:p w:rsidR="00802A14" w:rsidRPr="00802A14" w:rsidRDefault="00802A14" w:rsidP="00802A14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2"/>
        </w:numPr>
        <w:tabs>
          <w:tab w:val="left" w:pos="740"/>
        </w:tabs>
        <w:spacing w:after="0" w:line="240" w:lineRule="auto"/>
        <w:ind w:left="740" w:hanging="1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литературных источников.</w:t>
      </w:r>
    </w:p>
    <w:p w:rsidR="00802A14" w:rsidRPr="00802A14" w:rsidRDefault="00802A14" w:rsidP="00802A14">
      <w:pPr>
        <w:spacing w:after="0" w:line="5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Объективность оценки работы преподавателем заключается в определении</w:t>
      </w:r>
    </w:p>
    <w:p w:rsidR="00802A14" w:rsidRPr="00802A14" w:rsidRDefault="00802A14" w:rsidP="00802A14">
      <w:pPr>
        <w:spacing w:after="0" w:line="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numPr>
          <w:ilvl w:val="0"/>
          <w:numId w:val="13"/>
        </w:numPr>
        <w:tabs>
          <w:tab w:val="left" w:pos="441"/>
        </w:tabs>
        <w:spacing w:after="0" w:line="265" w:lineRule="auto"/>
        <w:ind w:right="20" w:firstLine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положительных и отрицательных сторон, по совокупности которых он окончательно оценивает представленную работу.</w:t>
      </w:r>
    </w:p>
    <w:p w:rsidR="00802A14" w:rsidRPr="00802A14" w:rsidRDefault="00802A14" w:rsidP="00802A14">
      <w:pPr>
        <w:spacing w:after="0" w:line="2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C67F2C">
      <w:pPr>
        <w:spacing w:after="0" w:line="265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положительном заключе</w:t>
      </w:r>
      <w:r w:rsidR="00C67F2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работа допускается к защите.</w:t>
      </w:r>
      <w:r w:rsidR="00CB1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отрицательной рецензии реферат возвращается на доработку с последующим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представлением на повторную проверку с приложением замечаний, сделанных преподавателем.</w:t>
      </w:r>
    </w:p>
    <w:p w:rsidR="00802A14" w:rsidRPr="00802A14" w:rsidRDefault="00802A14" w:rsidP="00802A14">
      <w:pPr>
        <w:spacing w:after="0" w:line="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CA0774" w:rsidRDefault="00CA0774" w:rsidP="00802A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Вопросы </w:t>
      </w:r>
      <w:r w:rsidR="00853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</w:t>
      </w:r>
      <w:r w:rsidRPr="00802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реферат</w:t>
      </w:r>
      <w:r w:rsidR="00853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802A14" w:rsidRPr="00802A14" w:rsidRDefault="00802A14" w:rsidP="00802A14">
      <w:pPr>
        <w:spacing w:after="0" w:line="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CA0774" w:rsidRDefault="00CA0774" w:rsidP="00B946A3">
      <w:pPr>
        <w:tabs>
          <w:tab w:val="left" w:pos="1110"/>
        </w:tabs>
        <w:spacing w:after="0" w:line="234" w:lineRule="auto"/>
        <w:ind w:right="6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B946A3" w:rsidP="00B946A3">
      <w:pPr>
        <w:tabs>
          <w:tab w:val="left" w:pos="1110"/>
        </w:tabs>
        <w:spacing w:after="0" w:line="234" w:lineRule="auto"/>
        <w:ind w:right="6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Микробиологические показатели санитарно-гигиенической оценки объектов внешней среды.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B20B48" w:rsidP="00B946A3">
      <w:pPr>
        <w:tabs>
          <w:tab w:val="left" w:pos="1120"/>
        </w:tabs>
        <w:spacing w:after="0" w:line="235" w:lineRule="auto"/>
        <w:ind w:right="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Санитарно-показательные микроорганизмы, их виды, особенности и свойства.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B20B48" w:rsidP="00B946A3">
      <w:pPr>
        <w:tabs>
          <w:tab w:val="left" w:pos="1120"/>
        </w:tabs>
        <w:spacing w:after="0" w:line="234" w:lineRule="auto"/>
        <w:ind w:right="2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санитарно-показательных микроорганизмов в контроле качества дезинфекции.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B20B48" w:rsidP="00B946A3">
      <w:pPr>
        <w:tabs>
          <w:tab w:val="left" w:pos="1120"/>
        </w:tabs>
        <w:spacing w:after="0" w:line="235" w:lineRule="auto"/>
        <w:ind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Теоретические и практические основы стерилизации.</w:t>
      </w:r>
    </w:p>
    <w:p w:rsidR="00802A14" w:rsidRPr="00802A14" w:rsidRDefault="00802A14" w:rsidP="00802A14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B20B48" w:rsidP="00B946A3">
      <w:pPr>
        <w:tabs>
          <w:tab w:val="left" w:pos="1120"/>
        </w:tabs>
        <w:spacing w:after="0" w:line="235" w:lineRule="auto"/>
        <w:ind w:right="6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121B46" w:rsidRPr="00C06565">
        <w:rPr>
          <w:rFonts w:ascii="Times New Roman" w:eastAsia="SimSun" w:hAnsi="Times New Roman" w:cs="Times New Roman"/>
          <w:snapToGrid w:val="0"/>
          <w:kern w:val="1"/>
          <w:sz w:val="28"/>
          <w:szCs w:val="28"/>
          <w:lang w:eastAsia="hi-IN" w:bidi="hi-IN"/>
        </w:rPr>
        <w:t xml:space="preserve">  Отбор проб пищевой п</w:t>
      </w:r>
      <w:r w:rsidR="00121B46">
        <w:rPr>
          <w:rFonts w:ascii="Times New Roman" w:eastAsia="SimSun" w:hAnsi="Times New Roman" w:cs="Times New Roman"/>
          <w:snapToGrid w:val="0"/>
          <w:kern w:val="1"/>
          <w:sz w:val="28"/>
          <w:szCs w:val="28"/>
          <w:lang w:eastAsia="hi-IN" w:bidi="hi-IN"/>
        </w:rPr>
        <w:t>родукции различных консистенций и п</w:t>
      </w:r>
      <w:r w:rsidR="00233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одготовка </w:t>
      </w:r>
      <w:r w:rsidR="00121B4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исследований.</w:t>
      </w:r>
    </w:p>
    <w:p w:rsidR="00802A14" w:rsidRPr="00802A14" w:rsidRDefault="00802A14" w:rsidP="00802A14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B20B48" w:rsidP="00B946A3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Санитарно-микробиологические исследования воздуха.</w:t>
      </w:r>
    </w:p>
    <w:p w:rsidR="00802A14" w:rsidRPr="00802A14" w:rsidRDefault="00B20B48" w:rsidP="00B946A3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Санитарно-микробиологические исследования почвы.</w:t>
      </w:r>
    </w:p>
    <w:p w:rsidR="00802A14" w:rsidRPr="00802A14" w:rsidRDefault="00B20B48" w:rsidP="00B946A3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Санитарно-микробиологические исследования воды.</w:t>
      </w:r>
    </w:p>
    <w:p w:rsidR="00802A14" w:rsidRPr="00802A14" w:rsidRDefault="00B20B48" w:rsidP="00B946A3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Утилизация и сжигание трупов и боенских отходов.</w:t>
      </w:r>
    </w:p>
    <w:p w:rsidR="00B946A3" w:rsidRDefault="00B20B48" w:rsidP="00B946A3">
      <w:pPr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Дезинфе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кции. Дезинфицирующие средства.</w:t>
      </w:r>
    </w:p>
    <w:p w:rsidR="00802A14" w:rsidRDefault="00802A14" w:rsidP="00B946A3">
      <w:pPr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20B4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Дезинфекция и обеззараживание продуктов и сырья животного</w:t>
      </w:r>
      <w:r w:rsidR="00233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342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животного</w:t>
      </w:r>
      <w:proofErr w:type="spellEnd"/>
      <w:r w:rsidR="00233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происхожд</w:t>
      </w:r>
      <w:r w:rsidR="00B946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CF29D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20B4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Санитарные</w:t>
      </w:r>
      <w:r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территории, планировке и устройству помещений предприятий перерабатывающих животноводческую продукцию.</w:t>
      </w:r>
    </w:p>
    <w:p w:rsidR="00802A14" w:rsidRPr="00802A14" w:rsidRDefault="00802A14" w:rsidP="00802A14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20B4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Санитарный</w:t>
      </w:r>
      <w:r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медицинский контроль персонала на предприятиях перерабатывающих животноводческую продукцию.</w:t>
      </w:r>
    </w:p>
    <w:p w:rsidR="00802A14" w:rsidRPr="00802A14" w:rsidRDefault="00802A14" w:rsidP="00802A14">
      <w:pPr>
        <w:spacing w:after="0" w:line="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CF29D8">
      <w:pPr>
        <w:spacing w:after="0" w:line="240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20B4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Санитарно-микробиологическое</w:t>
      </w:r>
      <w:r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мяса на качество и безопасность.</w:t>
      </w:r>
    </w:p>
    <w:p w:rsidR="00802A14" w:rsidRPr="00802A14" w:rsidRDefault="00802A14" w:rsidP="00CF29D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20B4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Первичная</w:t>
      </w:r>
      <w:r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переработка туш и влияние ее на бактериальную обсемененность мяса.</w:t>
      </w:r>
    </w:p>
    <w:p w:rsidR="00802A14" w:rsidRPr="00802A14" w:rsidRDefault="00CF29D8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20B4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Факторы, влияющие на развитие микроорганизмов при созревании мяса.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Пороки мяса, вызываемые микроорганизмами при хранении.</w:t>
      </w:r>
    </w:p>
    <w:p w:rsidR="00802A14" w:rsidRPr="00802A14" w:rsidRDefault="00802A14" w:rsidP="00802A14">
      <w:pPr>
        <w:spacing w:after="0" w:line="239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Консервирование мяса и его микробиологическая сущность.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B20B48" w:rsidP="00802A14">
      <w:pPr>
        <w:spacing w:after="0" w:line="234" w:lineRule="auto"/>
        <w:ind w:right="224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Санитарно-микробиологическое исследование </w:t>
      </w:r>
      <w:r w:rsidR="00CA0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колбасных изделий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мясопродуктов.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802A14" w:rsidRPr="00802A14">
          <w:pgSz w:w="11900" w:h="16841"/>
          <w:pgMar w:top="1203" w:right="759" w:bottom="91" w:left="1340" w:header="0" w:footer="0" w:gutter="0"/>
          <w:cols w:space="720" w:equalWidth="0">
            <w:col w:w="9800"/>
          </w:cols>
        </w:sectPr>
      </w:pPr>
    </w:p>
    <w:p w:rsidR="00802A14" w:rsidRPr="00802A14" w:rsidRDefault="00B20B48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Санитарно-микробиологическое исследование молока.</w:t>
      </w:r>
    </w:p>
    <w:p w:rsidR="00802A14" w:rsidRPr="00802A14" w:rsidRDefault="00802A14" w:rsidP="00802A14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B20B48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Общие сведения о молоке и химическом составе.</w:t>
      </w:r>
    </w:p>
    <w:p w:rsidR="00802A14" w:rsidRPr="00802A14" w:rsidRDefault="00802A14" w:rsidP="00802A14">
      <w:pPr>
        <w:spacing w:after="0" w:line="239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сохранения и консервирования молока.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CF29D8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Санитарно-гигиеническая</w:t>
      </w:r>
      <w:r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 молока и молочнокислых продуктов.</w:t>
      </w:r>
    </w:p>
    <w:p w:rsidR="00802A14" w:rsidRPr="00802A14" w:rsidRDefault="00CF29D8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20B4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Животноводческая продукция - как возможный источник инфекции.</w:t>
      </w:r>
    </w:p>
    <w:p w:rsidR="00802A14" w:rsidRPr="00802A14" w:rsidRDefault="00CA077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20B4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Пищевые токсикозы</w:t>
      </w:r>
      <w:r w:rsidR="00167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02A14" w:rsidRPr="00B4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02A14" w:rsidRPr="00B470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токсикоинфекции</w:t>
      </w:r>
      <w:proofErr w:type="spellEnd"/>
      <w:r w:rsidR="00802A14" w:rsidRPr="00B470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2A14" w:rsidRPr="00802A14" w:rsidRDefault="00802A14" w:rsidP="00802A14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B20B48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Охрана окружающей среды.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CA0774" w:rsidP="00B470F9">
      <w:pPr>
        <w:tabs>
          <w:tab w:val="left" w:pos="2540"/>
          <w:tab w:val="left" w:pos="4260"/>
          <w:tab w:val="left" w:pos="79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Влияние</w:t>
      </w:r>
      <w:r w:rsidR="00B470F9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микроорганизмы физических</w:t>
      </w:r>
      <w:r w:rsidR="00B470F9">
        <w:rPr>
          <w:rFonts w:ascii="Times New Roman" w:eastAsia="Times New Roman" w:hAnsi="Times New Roman" w:cs="Times New Roman"/>
          <w:sz w:val="28"/>
          <w:szCs w:val="28"/>
          <w:lang w:eastAsia="ru-RU"/>
        </w:rPr>
        <w:t>, химических</w:t>
      </w:r>
      <w:r w:rsidR="00233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биологических</w:t>
      </w:r>
      <w:r w:rsidR="00B4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факторов </w:t>
      </w:r>
      <w:r w:rsidR="00802A14" w:rsidRPr="0016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практическое</w:t>
      </w:r>
      <w:r w:rsidR="00B470F9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CA077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4. Характер взаимоотношений между микроорганизмами.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CA0774" w:rsidP="00802A14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233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Превращение</w:t>
      </w:r>
      <w:r w:rsidR="00802A14"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углеводов микроорганизмами в аэробных условиях (уксуснокислое брожение, аэробное окисление).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CA077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26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Микрофлора яиц, пороки яиц.</w:t>
      </w:r>
      <w:r w:rsidR="00121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консервирования яиц.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CA0774" w:rsidP="00802A14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Методы санитарно-микробиологического исследования яиц, яичного порошка и меланжа.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33422" w:rsidRDefault="00CA0774" w:rsidP="0023342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Микрофлора</w:t>
      </w:r>
      <w:r w:rsidR="00802A14"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кожевенно-мехового сырья, пороки микробного происхождения и способы консервирования кожевенно-мехового сырья.</w:t>
      </w:r>
    </w:p>
    <w:p w:rsidR="00802A14" w:rsidRPr="00802A14" w:rsidRDefault="00CA0774" w:rsidP="0023342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Методы</w:t>
      </w:r>
      <w:r w:rsidR="00802A14" w:rsidRPr="00802A14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санитарно-микробиологического исследования кожевенно-   мехового сырья.</w:t>
      </w:r>
    </w:p>
    <w:p w:rsidR="00802A14" w:rsidRDefault="00CA077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Микрофлора навоза, способы хранения навоза.</w:t>
      </w:r>
    </w:p>
    <w:p w:rsidR="00CA0774" w:rsidRPr="00802A14" w:rsidRDefault="00CA077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Default="00CA0774" w:rsidP="00802A14">
      <w:pPr>
        <w:spacing w:after="0" w:line="240" w:lineRule="auto"/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31.</w:t>
      </w:r>
      <w:r w:rsidRPr="00C06565"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Методы исследований, применяемые в санитарной микробиологии</w:t>
      </w:r>
    </w:p>
    <w:p w:rsidR="00121B46" w:rsidRPr="00121B46" w:rsidRDefault="00121B46" w:rsidP="00121B46">
      <w:pPr>
        <w:autoSpaceDE w:val="0"/>
        <w:autoSpaceDN w:val="0"/>
        <w:adjustRightInd w:val="0"/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32.</w:t>
      </w:r>
      <w:r w:rsidRPr="00121B46">
        <w:rPr>
          <w:rFonts w:ascii="Times New Roman" w:hAnsi="Times New Roman" w:cs="Times New Roman"/>
          <w:sz w:val="28"/>
          <w:szCs w:val="28"/>
        </w:rPr>
        <w:t xml:space="preserve"> Бактериологическая лаборатория ее структура, назначение</w:t>
      </w:r>
    </w:p>
    <w:p w:rsidR="00121B46" w:rsidRPr="00121B46" w:rsidRDefault="00121B46" w:rsidP="00121B46">
      <w:pPr>
        <w:widowControl w:val="0"/>
        <w:tabs>
          <w:tab w:val="left" w:pos="-6379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 w:cs="Times New Roman"/>
          <w:snapToGrid w:val="0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snapToGrid w:val="0"/>
          <w:kern w:val="1"/>
          <w:sz w:val="28"/>
          <w:szCs w:val="28"/>
          <w:lang w:eastAsia="hi-IN" w:bidi="hi-IN"/>
        </w:rPr>
        <w:t>33</w:t>
      </w:r>
      <w:r w:rsidRPr="00121B46">
        <w:rPr>
          <w:rFonts w:ascii="Times New Roman" w:eastAsia="SimSun" w:hAnsi="Times New Roman" w:cs="Times New Roman"/>
          <w:snapToGrid w:val="0"/>
          <w:kern w:val="1"/>
          <w:sz w:val="28"/>
          <w:szCs w:val="28"/>
          <w:lang w:eastAsia="hi-IN" w:bidi="hi-IN"/>
        </w:rPr>
        <w:t>. Санитарно-микробиологическое исследование баночных консервов</w:t>
      </w:r>
    </w:p>
    <w:p w:rsidR="00121B46" w:rsidRDefault="00121B46" w:rsidP="00121B4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34</w:t>
      </w:r>
      <w:r w:rsidRPr="00121B4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Принципы которыми руководствуются санитарные микробиологи. </w:t>
      </w:r>
    </w:p>
    <w:p w:rsidR="00121B46" w:rsidRDefault="00121B46" w:rsidP="00121B46">
      <w:pPr>
        <w:widowControl w:val="0"/>
        <w:shd w:val="clear" w:color="auto" w:fill="FFFFFF" w:themeFill="background1"/>
        <w:tabs>
          <w:tab w:val="left" w:pos="-6379"/>
        </w:tabs>
        <w:autoSpaceDN w:val="0"/>
        <w:snapToGrid w:val="0"/>
        <w:spacing w:after="0" w:line="240" w:lineRule="auto"/>
        <w:ind w:right="-32"/>
        <w:contextualSpacing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35.  </w:t>
      </w:r>
      <w:r w:rsidRPr="00121B46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Нормативная документация, используемая при исследованиях в санитарной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</w:t>
      </w:r>
      <w:r w:rsidRPr="00121B46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микробиологии</w:t>
      </w:r>
    </w:p>
    <w:p w:rsidR="00121B46" w:rsidRPr="00121B46" w:rsidRDefault="00121B46" w:rsidP="00121B46">
      <w:pPr>
        <w:widowControl w:val="0"/>
        <w:shd w:val="clear" w:color="auto" w:fill="FFFFFF" w:themeFill="background1"/>
        <w:tabs>
          <w:tab w:val="left" w:pos="-6379"/>
        </w:tabs>
        <w:autoSpaceDN w:val="0"/>
        <w:snapToGrid w:val="0"/>
        <w:spacing w:after="0" w:line="240" w:lineRule="auto"/>
        <w:ind w:right="-32"/>
        <w:contextualSpacing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</w:p>
    <w:p w:rsidR="000F1D84" w:rsidRPr="00845D55" w:rsidRDefault="000F1D84" w:rsidP="000F1D84">
      <w:pPr>
        <w:spacing w:after="0" w:line="240" w:lineRule="auto"/>
        <w:ind w:right="-4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 вопросов и выполнение </w:t>
      </w:r>
      <w:r w:rsidR="001A6B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реферата</w:t>
      </w:r>
    </w:p>
    <w:p w:rsidR="000F1D84" w:rsidRPr="00845D55" w:rsidRDefault="000F1D84" w:rsidP="000F1D84">
      <w:pPr>
        <w:spacing w:after="0" w:line="240" w:lineRule="auto"/>
        <w:ind w:right="-4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студентами заочного отделения</w:t>
      </w:r>
    </w:p>
    <w:p w:rsidR="000F1D84" w:rsidRPr="00845D55" w:rsidRDefault="000F1D84" w:rsidP="000F1D84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Default="000F1D84" w:rsidP="000F1D84">
      <w:p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D84" w:rsidRPr="00845D55" w:rsidRDefault="000F1D84" w:rsidP="000F1D84">
      <w:pPr>
        <w:spacing w:after="0" w:line="234" w:lineRule="auto"/>
        <w:ind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Варианты заданий для </w:t>
      </w:r>
      <w:r w:rsidR="00834A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определяются по таблице 1, в зависимости от двух последних цифр номера зачетной книжки студента.</w:t>
      </w:r>
    </w:p>
    <w:p w:rsidR="000F1D84" w:rsidRPr="00845D55" w:rsidRDefault="000F1D84" w:rsidP="000F1D84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45D55" w:rsidRDefault="000F1D84" w:rsidP="00884910">
      <w:pPr>
        <w:spacing w:after="0" w:line="233" w:lineRule="auto"/>
        <w:ind w:right="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преподаватель, ведущий данный предмет, может изменить вариант </w:t>
      </w:r>
      <w:r w:rsidR="0088491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специфики его работы.</w:t>
      </w:r>
      <w:r w:rsidR="00846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на должны быть сжатыми и конкретными.</w:t>
      </w:r>
    </w:p>
    <w:p w:rsidR="000F1D84" w:rsidRPr="00845D55" w:rsidRDefault="000F1D84" w:rsidP="000F1D8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45D55" w:rsidRDefault="000F1D84" w:rsidP="000F1D8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титульном листе должны быть указаны: наименование вуза, </w:t>
      </w:r>
      <w:r w:rsidR="005B66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института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кафедры, название дисциплины и вопросы, номер группы, шифр зачетной книжки, фамилия, имя и отчество исполнителя, фамилия, имя и отчество проверяющего, (приложение 1). В ответах на вопросы и решении задач даются ссылки на использованные справочные данные и соответствующий литературный источник. Источники информации, используемые в процессе выполнения задания, приводятся в конце работы с указанием фамилии и инициалов авторов, полного названия источника, места издания, издательства и года издания.</w:t>
      </w:r>
    </w:p>
    <w:p w:rsidR="000F1D84" w:rsidRPr="00845D55" w:rsidRDefault="000F1D84" w:rsidP="000F1D84">
      <w:pPr>
        <w:spacing w:after="0" w:line="3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45D55" w:rsidRDefault="000F1D84" w:rsidP="000F1D84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затруднении в самостоятельном решении какого-либо вопроса или задачи слушатель-заочник может обратиться за консультацией к преподавателю кафедры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микробиологии 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гигиены животных.</w:t>
      </w:r>
    </w:p>
    <w:p w:rsidR="000F1D84" w:rsidRPr="00845D55" w:rsidRDefault="000F1D84" w:rsidP="000F1D84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45D55" w:rsidRDefault="000F1D84" w:rsidP="000F1D84">
      <w:pPr>
        <w:spacing w:after="0" w:line="236" w:lineRule="auto"/>
        <w:ind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 рецензию на контрольную работу, студент - заочник должен внимательно ознакомиться с замечаниями преподавателя, восполнить пробелы в своих знаниях, внести в работу необходимые исправления, дополнения и быть готовым к ее защите.</w:t>
      </w:r>
    </w:p>
    <w:p w:rsidR="000F1D84" w:rsidRPr="00845D55" w:rsidRDefault="000F1D84" w:rsidP="000F1D84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45D55" w:rsidRDefault="000F1D84" w:rsidP="000F1D8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Работа, выполненная не по своему варианту, не полностью раскрывающая вопросы задания или являющаяся результатом списывания текста с учебника или другого пособия не принимается. Слушатели-заочники, не представившие в срок </w:t>
      </w:r>
      <w:r w:rsidR="0088491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уважительной причины, на экзаменационную сессию не вызываются.</w:t>
      </w:r>
    </w:p>
    <w:p w:rsidR="000F1D84" w:rsidRPr="00845D55" w:rsidRDefault="000F1D84" w:rsidP="000F1D84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45D55" w:rsidRDefault="000F1D84" w:rsidP="000F1D8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</w:t>
      </w:r>
      <w:r w:rsidR="005B66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выполняется с учетом следующих требований:</w:t>
      </w:r>
    </w:p>
    <w:p w:rsidR="000F1D84" w:rsidRPr="00845D55" w:rsidRDefault="000F1D84" w:rsidP="000F1D8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45D55" w:rsidRDefault="000F1D84" w:rsidP="000F1D84">
      <w:pPr>
        <w:numPr>
          <w:ilvl w:val="0"/>
          <w:numId w:val="23"/>
        </w:numPr>
        <w:tabs>
          <w:tab w:val="left" w:pos="743"/>
        </w:tabs>
        <w:spacing w:after="0" w:line="235" w:lineRule="auto"/>
        <w:ind w:left="40" w:firstLine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 материалы </w:t>
      </w:r>
      <w:r w:rsidR="008C54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предоставляются в традиционном бумажном (желательно в печатном) виде. Допускается выполнение работы в рукописном виде в тетради (лист в клетку);</w:t>
      </w:r>
    </w:p>
    <w:p w:rsidR="000F1D84" w:rsidRPr="00845D55" w:rsidRDefault="000F1D84" w:rsidP="000F1D84">
      <w:pPr>
        <w:spacing w:after="0" w:line="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D84" w:rsidRPr="00845D55" w:rsidRDefault="000F1D84" w:rsidP="000F1D84">
      <w:pPr>
        <w:numPr>
          <w:ilvl w:val="0"/>
          <w:numId w:val="23"/>
        </w:numPr>
        <w:tabs>
          <w:tab w:val="left" w:pos="740"/>
        </w:tabs>
        <w:spacing w:after="0" w:line="240" w:lineRule="auto"/>
        <w:ind w:left="740" w:hanging="2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 используется стандартная белая формата А4;</w:t>
      </w:r>
    </w:p>
    <w:p w:rsidR="000F1D84" w:rsidRPr="00845D55" w:rsidRDefault="000F1D84" w:rsidP="000F1D84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D84" w:rsidRPr="003E6B68" w:rsidRDefault="000F1D84" w:rsidP="000F1D84">
      <w:pPr>
        <w:numPr>
          <w:ilvl w:val="0"/>
          <w:numId w:val="23"/>
        </w:numPr>
        <w:tabs>
          <w:tab w:val="left" w:pos="780"/>
        </w:tabs>
        <w:spacing w:after="0" w:line="240" w:lineRule="auto"/>
        <w:ind w:left="780" w:hanging="30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написании текста необходимо остав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лять поля слева – 3 см; справа -</w:t>
      </w:r>
      <w:r w:rsidRPr="003E6B68">
        <w:rPr>
          <w:rFonts w:ascii="Times New Roman" w:eastAsia="Times New Roman" w:hAnsi="Times New Roman" w:cs="Times New Roman"/>
          <w:sz w:val="28"/>
          <w:szCs w:val="28"/>
          <w:lang w:eastAsia="ru-RU"/>
        </w:rPr>
        <w:t>1,5см; сверху – 2 см; снизу – 2 см;</w:t>
      </w:r>
    </w:p>
    <w:p w:rsidR="000F1D84" w:rsidRPr="00845D55" w:rsidRDefault="000F1D84" w:rsidP="000F1D84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5288C" w:rsidRDefault="000F1D84" w:rsidP="000F1D84">
      <w:pPr>
        <w:numPr>
          <w:ilvl w:val="0"/>
          <w:numId w:val="24"/>
        </w:numPr>
        <w:tabs>
          <w:tab w:val="left" w:pos="846"/>
        </w:tabs>
        <w:spacing w:after="0" w:line="236" w:lineRule="auto"/>
        <w:ind w:left="40" w:right="20" w:firstLine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должен быть написан понятным и технически грамотным языком, а правописание – соответствовать правилам русской орфографии и пунктуации (при рукописном оформлении работы почерк должен быть аккуратным и разборчивым);</w:t>
      </w:r>
    </w:p>
    <w:p w:rsidR="000F1D84" w:rsidRPr="00845D55" w:rsidRDefault="000F1D84" w:rsidP="000F1D84">
      <w:pPr>
        <w:tabs>
          <w:tab w:val="left" w:pos="740"/>
        </w:tabs>
        <w:spacing w:after="0" w:line="237" w:lineRule="auto"/>
        <w:ind w:left="4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страницы должны быть пронумерованы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 нижнем углу страницы</w:t>
      </w:r>
    </w:p>
    <w:p w:rsidR="000F1D84" w:rsidRPr="00845D55" w:rsidRDefault="000F1D84" w:rsidP="000F1D84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D84" w:rsidRPr="00845D55" w:rsidRDefault="000F1D84" w:rsidP="000F1D84">
      <w:pPr>
        <w:tabs>
          <w:tab w:val="left" w:pos="740"/>
        </w:tabs>
        <w:spacing w:after="0" w:line="234" w:lineRule="auto"/>
        <w:ind w:right="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6)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последовательность расположения материалов должны быть следующими:</w:t>
      </w:r>
    </w:p>
    <w:p w:rsidR="000F1D84" w:rsidRPr="00845D55" w:rsidRDefault="000F1D84" w:rsidP="000F1D84">
      <w:pPr>
        <w:spacing w:after="0" w:line="1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D84" w:rsidRDefault="000F1D84" w:rsidP="000F1D8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r w:rsidRPr="006014B3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титульный лист</w:t>
      </w:r>
    </w:p>
    <w:p w:rsidR="000F1D84" w:rsidRPr="00236BBC" w:rsidRDefault="000F1D84" w:rsidP="000F1D8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б) содержание</w:t>
      </w:r>
      <w:r w:rsidRPr="00845D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0" allowOverlap="1" wp14:anchorId="5C46407B" wp14:editId="0E248395">
            <wp:simplePos x="0" y="0"/>
            <wp:positionH relativeFrom="page">
              <wp:posOffset>1583690</wp:posOffset>
            </wp:positionH>
            <wp:positionV relativeFrom="page">
              <wp:posOffset>731520</wp:posOffset>
            </wp:positionV>
            <wp:extent cx="277495" cy="1981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1D84" w:rsidRPr="00845D55" w:rsidRDefault="000F1D84" w:rsidP="000F1D84">
      <w:pPr>
        <w:spacing w:after="0" w:line="236" w:lineRule="auto"/>
        <w:ind w:right="1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в) ответы на теоретические вопросы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(если необходимо, то в тексте ответа должны быть приведены графики, рисунки и схемы, поясняющие излагаемую в ответе мысль)</w:t>
      </w:r>
    </w:p>
    <w:p w:rsidR="000F1D84" w:rsidRPr="00845D55" w:rsidRDefault="000F1D84" w:rsidP="000F1D84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0" allowOverlap="1" wp14:anchorId="29D896E4" wp14:editId="75215F4C">
            <wp:simplePos x="0" y="0"/>
            <wp:positionH relativeFrom="column">
              <wp:posOffset>872490</wp:posOffset>
            </wp:positionH>
            <wp:positionV relativeFrom="paragraph">
              <wp:posOffset>8890</wp:posOffset>
            </wp:positionV>
            <wp:extent cx="277495" cy="1981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1D84" w:rsidRPr="00845D55" w:rsidRDefault="000F1D84" w:rsidP="000F1D8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г) список литературы</w:t>
      </w:r>
    </w:p>
    <w:p w:rsidR="000F1D84" w:rsidRPr="00845D55" w:rsidRDefault="000F1D84" w:rsidP="000F1D84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1" locked="0" layoutInCell="0" allowOverlap="1" wp14:anchorId="1C51E8D6" wp14:editId="0D5E27E5">
            <wp:simplePos x="0" y="0"/>
            <wp:positionH relativeFrom="column">
              <wp:posOffset>872490</wp:posOffset>
            </wp:positionH>
            <wp:positionV relativeFrom="paragraph">
              <wp:posOffset>6350</wp:posOffset>
            </wp:positionV>
            <wp:extent cx="277495" cy="1981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1D84" w:rsidRPr="00845D55" w:rsidRDefault="000F1D84" w:rsidP="000F1D84">
      <w:pPr>
        <w:spacing w:after="0" w:line="237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е) 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 (при наличии);</w:t>
      </w:r>
    </w:p>
    <w:p w:rsidR="000F1D84" w:rsidRPr="00845D55" w:rsidRDefault="000F1D84" w:rsidP="000F1D84">
      <w:pPr>
        <w:spacing w:after="0" w:line="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1D84" w:rsidRPr="00845D55" w:rsidRDefault="000F1D84" w:rsidP="000F1D84">
      <w:pPr>
        <w:spacing w:after="0" w:line="240" w:lineRule="auto"/>
        <w:ind w:left="426" w:hanging="426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ответ на каждый вопрос следует начинать с новой страницы.</w:t>
      </w:r>
    </w:p>
    <w:p w:rsidR="005B66CF" w:rsidRDefault="005B66CF" w:rsidP="005B66CF">
      <w:pPr>
        <w:spacing w:after="0" w:line="240" w:lineRule="auto"/>
        <w:ind w:right="-99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B66CF" w:rsidRDefault="005B66CF" w:rsidP="005B66CF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1D84" w:rsidRPr="005B66CF" w:rsidRDefault="000F1D84" w:rsidP="005B66CF">
      <w:pPr>
        <w:spacing w:after="0" w:line="240" w:lineRule="auto"/>
        <w:ind w:right="-99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для выполнения теоретических заданий</w:t>
      </w:r>
      <w:r w:rsidR="005B66CF" w:rsidRPr="005B66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B66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="005B66CF" w:rsidRPr="005B66C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Таблица 1.</w:t>
      </w:r>
    </w:p>
    <w:p w:rsidR="00121B46" w:rsidRPr="00121B46" w:rsidRDefault="00121B46" w:rsidP="00121B4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tbl>
      <w:tblPr>
        <w:tblW w:w="0" w:type="auto"/>
        <w:tblInd w:w="-4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760"/>
        <w:gridCol w:w="740"/>
        <w:gridCol w:w="740"/>
        <w:gridCol w:w="760"/>
        <w:gridCol w:w="740"/>
        <w:gridCol w:w="740"/>
        <w:gridCol w:w="740"/>
        <w:gridCol w:w="760"/>
        <w:gridCol w:w="740"/>
        <w:gridCol w:w="740"/>
      </w:tblGrid>
      <w:tr w:rsidR="000F1D84" w:rsidRPr="00845D55" w:rsidTr="00CC46D0">
        <w:trPr>
          <w:trHeight w:val="234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  <w:t>Предпоследняя цифра</w:t>
            </w:r>
          </w:p>
        </w:tc>
        <w:tc>
          <w:tcPr>
            <w:tcW w:w="760" w:type="dxa"/>
            <w:tcBorders>
              <w:top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0" w:type="dxa"/>
            <w:gridSpan w:val="6"/>
            <w:tcBorders>
              <w:top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Последняя цифра номера в зачетной книжке</w:t>
            </w:r>
          </w:p>
        </w:tc>
        <w:tc>
          <w:tcPr>
            <w:tcW w:w="740" w:type="dxa"/>
            <w:tcBorders>
              <w:top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D84" w:rsidRPr="00845D55" w:rsidTr="00CC46D0">
        <w:trPr>
          <w:trHeight w:val="234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  <w:t>номера в зачетной книжке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D84" w:rsidRPr="00845D55" w:rsidTr="00CC46D0">
        <w:trPr>
          <w:trHeight w:val="238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</w:tr>
      <w:tr w:rsidR="000F1D84" w:rsidRPr="00845D55" w:rsidTr="00CC46D0">
        <w:trPr>
          <w:trHeight w:val="24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0F1D84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3.24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0F1D84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0F1D84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F1D84" w:rsidRPr="00845D55" w:rsidTr="00CC46D0">
        <w:trPr>
          <w:trHeight w:val="247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4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13.31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0F1D84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0F1D84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0F1D84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17.32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20.34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21.35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F1D84" w:rsidRPr="00845D55" w:rsidTr="00CC46D0">
        <w:trPr>
          <w:trHeight w:val="241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1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26.3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2.16</w:t>
            </w:r>
          </w:p>
        </w:tc>
      </w:tr>
      <w:tr w:rsidR="000F1D84" w:rsidRPr="00845D55" w:rsidTr="00CC46D0">
        <w:trPr>
          <w:trHeight w:val="24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CC46D0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21.4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29.11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27.9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15.7</w:t>
            </w:r>
          </w:p>
        </w:tc>
      </w:tr>
      <w:tr w:rsidR="000F1D84" w:rsidRPr="00845D55" w:rsidTr="00CC46D0">
        <w:trPr>
          <w:trHeight w:val="244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4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A657BE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657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23.3</w:t>
            </w:r>
            <w:r w:rsidR="00CC4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</w:t>
            </w:r>
            <w:r w:rsidR="00CC4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14.35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2.30</w:t>
            </w:r>
          </w:p>
        </w:tc>
      </w:tr>
      <w:tr w:rsidR="000F1D84" w:rsidRPr="00845D55" w:rsidTr="00CC46D0">
        <w:trPr>
          <w:trHeight w:val="24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9E1C1C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A657BE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657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CC46D0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24.3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F1D84" w:rsidRPr="00845D55" w:rsidTr="00CC46D0">
        <w:trPr>
          <w:trHeight w:val="244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4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</w:t>
            </w:r>
            <w:r w:rsidR="00CC4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21.25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25.33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9E1C1C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0F1D84" w:rsidRPr="00845D55" w:rsidTr="00CC46D0">
        <w:trPr>
          <w:trHeight w:val="24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</w:t>
            </w:r>
            <w:r w:rsidR="00CC4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33.</w:t>
            </w:r>
            <w:r w:rsidR="00CC4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9E1C1C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14.31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28.16</w:t>
            </w:r>
          </w:p>
        </w:tc>
      </w:tr>
      <w:tr w:rsidR="000F1D84" w:rsidRPr="00845D55" w:rsidTr="00CC46D0">
        <w:trPr>
          <w:trHeight w:val="247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4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22.19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17.10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9E1C1C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13.25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20.22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15.7</w:t>
            </w:r>
          </w:p>
        </w:tc>
      </w:tr>
      <w:tr w:rsidR="000F1D84" w:rsidRPr="00845D55" w:rsidTr="00CC46D0">
        <w:trPr>
          <w:trHeight w:val="244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6014B3" w:rsidRDefault="000F1D84" w:rsidP="00CC46D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9E1C1C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A657BE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.21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7.16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20.35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CC46D0" w:rsidP="009E1C1C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9E1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0F1D84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  <w:r w:rsidR="00CC4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1D84" w:rsidRPr="00845D55" w:rsidRDefault="00CC46D0" w:rsidP="00CC46D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F1D84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.8</w:t>
            </w:r>
          </w:p>
        </w:tc>
      </w:tr>
    </w:tbl>
    <w:p w:rsidR="00CA0774" w:rsidRPr="00802A14" w:rsidRDefault="00CA0774" w:rsidP="00802A14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A0774" w:rsidRPr="00802A14" w:rsidSect="00CC46D0">
          <w:type w:val="continuous"/>
          <w:pgSz w:w="11900" w:h="16841"/>
          <w:pgMar w:top="1151" w:right="759" w:bottom="91" w:left="1440" w:header="0" w:footer="0" w:gutter="0"/>
          <w:cols w:space="720" w:equalWidth="0">
            <w:col w:w="9700"/>
          </w:cols>
          <w:titlePg/>
          <w:docGrid w:linePitch="299"/>
        </w:sectPr>
      </w:pPr>
    </w:p>
    <w:p w:rsidR="00802A14" w:rsidRPr="00802A14" w:rsidRDefault="00802A14" w:rsidP="005B66CF">
      <w:pPr>
        <w:spacing w:after="0" w:line="240" w:lineRule="auto"/>
        <w:ind w:right="10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рекомендуемой литературы</w:t>
      </w:r>
    </w:p>
    <w:p w:rsidR="00802A14" w:rsidRPr="00802A14" w:rsidRDefault="00802A14" w:rsidP="005B66CF">
      <w:pPr>
        <w:spacing w:after="0" w:line="200" w:lineRule="exact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1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Список основной литературы</w:t>
      </w:r>
    </w:p>
    <w:p w:rsidR="00802A14" w:rsidRPr="00802A14" w:rsidRDefault="00802A14" w:rsidP="00802A14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numPr>
          <w:ilvl w:val="0"/>
          <w:numId w:val="16"/>
        </w:numPr>
        <w:tabs>
          <w:tab w:val="left" w:pos="440"/>
        </w:tabs>
        <w:spacing w:after="0" w:line="246" w:lineRule="auto"/>
        <w:ind w:left="440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Госманов</w:t>
      </w:r>
      <w:proofErr w:type="spellEnd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Р.Г. Санитарная микробиология пищевых продуктов:2-е изд., </w:t>
      </w:r>
      <w:proofErr w:type="spellStart"/>
      <w:proofErr w:type="gramStart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испр</w:t>
      </w:r>
      <w:proofErr w:type="spellEnd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./</w:t>
      </w:r>
      <w:proofErr w:type="gramEnd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Р.Г. </w:t>
      </w:r>
      <w:proofErr w:type="spellStart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Госманов</w:t>
      </w:r>
      <w:proofErr w:type="spellEnd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Н.М.Колычев</w:t>
      </w:r>
      <w:proofErr w:type="spellEnd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Г.Ф. </w:t>
      </w:r>
      <w:proofErr w:type="spellStart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Кабиров</w:t>
      </w:r>
      <w:proofErr w:type="spellEnd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А.К. </w:t>
      </w:r>
      <w:proofErr w:type="spellStart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Галиуллин</w:t>
      </w:r>
      <w:proofErr w:type="spellEnd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// М.: Изд-во</w:t>
      </w: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"Лань</w:t>
      </w:r>
      <w:proofErr w:type="gramStart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".-</w:t>
      </w:r>
      <w:proofErr w:type="gramEnd"/>
      <w:r w:rsidRPr="00802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2015.-560 с.</w:t>
      </w:r>
    </w:p>
    <w:p w:rsidR="00802A14" w:rsidRPr="00802A14" w:rsidRDefault="00802A14" w:rsidP="00802A14">
      <w:pPr>
        <w:spacing w:after="0" w:line="12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Список дополнительной литературы</w:t>
      </w:r>
    </w:p>
    <w:p w:rsidR="00802A14" w:rsidRPr="00802A14" w:rsidRDefault="00802A14" w:rsidP="00802A14">
      <w:pPr>
        <w:spacing w:after="0" w:line="12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7"/>
        </w:numPr>
        <w:tabs>
          <w:tab w:val="left" w:pos="440"/>
        </w:tabs>
        <w:spacing w:after="0" w:line="234" w:lineRule="auto"/>
        <w:ind w:left="440" w:right="20"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Руководство по микробиологии и иммунологии / Н.М.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Колычев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В.Н.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Кисленко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др.- </w:t>
      </w:r>
      <w:proofErr w:type="spellStart"/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М.:Инфра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2016. - 256 с.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7"/>
        </w:numPr>
        <w:tabs>
          <w:tab w:val="left" w:pos="440"/>
        </w:tabs>
        <w:spacing w:after="0" w:line="237" w:lineRule="auto"/>
        <w:ind w:left="440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Практикум по ветеринарной микробиологии и иммунологии (второе издание)/В.Н. Кисленко//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М.:ИНФРА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-М, 2015. — 232 с. — (Высшее </w:t>
      </w:r>
      <w:proofErr w:type="spellStart"/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образование:Бакалавриат</w:t>
      </w:r>
      <w:proofErr w:type="spellEnd"/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02A14" w:rsidRPr="00802A14" w:rsidRDefault="00802A14" w:rsidP="00802A14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7"/>
        </w:numPr>
        <w:tabs>
          <w:tab w:val="left" w:pos="440"/>
        </w:tabs>
        <w:spacing w:after="0" w:line="247" w:lineRule="auto"/>
        <w:ind w:left="440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ЭБС Лань: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Госманов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Р.Г. Санитарная микробиология: учеб. пособие для студентов вузов по специальности 111201 - Ветеринария / Р.Г.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Госманов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А.К.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Галиуллин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А.Х. Волков, А.И. Ибрагимова. СПб «Лань», 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2015.-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240 с.- (Гр.)</w:t>
      </w:r>
    </w:p>
    <w:p w:rsidR="00802A14" w:rsidRPr="00802A14" w:rsidRDefault="00802A14" w:rsidP="00802A14">
      <w:pPr>
        <w:spacing w:after="0" w:line="6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17"/>
        </w:numPr>
        <w:tabs>
          <w:tab w:val="left" w:pos="440"/>
        </w:tabs>
        <w:spacing w:after="0" w:line="237" w:lineRule="auto"/>
        <w:ind w:left="440" w:right="20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Микробиологический контроль мяса животных, птицы, яиц и продуктов их 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переработки :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справ. / С. А. Артемьева, Т. Н. Артемьева, А. И. Дмитриев, В. В.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Дорутина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М. :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КолосС</w:t>
      </w:r>
      <w:proofErr w:type="spellEnd"/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2003. - 288 с.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02A14" w:rsidRPr="00802A14">
          <w:pgSz w:w="11900" w:h="16841"/>
          <w:pgMar w:top="1159" w:right="759" w:bottom="91" w:left="1340" w:header="0" w:footer="0" w:gutter="0"/>
          <w:cols w:space="720" w:equalWidth="0">
            <w:col w:w="9800"/>
          </w:cols>
        </w:sect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36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802A14" w:rsidRPr="00802A14">
          <w:type w:val="continuous"/>
          <w:pgSz w:w="11900" w:h="16841"/>
          <w:pgMar w:top="1159" w:right="759" w:bottom="91" w:left="1340" w:header="0" w:footer="0" w:gutter="0"/>
          <w:cols w:space="720" w:equalWidth="0">
            <w:col w:w="9800"/>
          </w:cols>
        </w:sect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43E" w:rsidRDefault="0016743E" w:rsidP="00802A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43E" w:rsidRDefault="0016743E" w:rsidP="00802A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43E" w:rsidRDefault="0016743E" w:rsidP="00802A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5B66CF" w:rsidRDefault="00802A14" w:rsidP="00FB649B">
      <w:pPr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r w:rsidRPr="005B6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Приложение1.</w:t>
      </w:r>
    </w:p>
    <w:p w:rsidR="00802A14" w:rsidRPr="005B66CF" w:rsidRDefault="00802A14" w:rsidP="0084653C">
      <w:pPr>
        <w:tabs>
          <w:tab w:val="left" w:pos="3020"/>
        </w:tabs>
        <w:spacing w:after="0" w:line="222" w:lineRule="auto"/>
        <w:ind w:left="30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66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Образец оформления титульного листа</w:t>
      </w:r>
    </w:p>
    <w:p w:rsidR="00802A14" w:rsidRPr="00802A14" w:rsidRDefault="00802A14" w:rsidP="00802A14">
      <w:pPr>
        <w:spacing w:after="0" w:line="1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0"/>
          <w:szCs w:val="28"/>
          <w:lang w:eastAsia="ru-RU"/>
        </w:rPr>
      </w:pPr>
    </w:p>
    <w:p w:rsidR="000F1D84" w:rsidRPr="00473437" w:rsidRDefault="000F1D84" w:rsidP="000F1D8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0F1D84" w:rsidRPr="00473437" w:rsidSect="000F1D84">
          <w:footerReference w:type="default" r:id="rId9"/>
          <w:type w:val="continuous"/>
          <w:pgSz w:w="11900" w:h="16841"/>
          <w:pgMar w:top="1283" w:right="1079" w:bottom="1440" w:left="993" w:header="0" w:footer="0" w:gutter="0"/>
          <w:cols w:space="720" w:equalWidth="0">
            <w:col w:w="9827"/>
          </w:cols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СИБИРСКИЙ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ГОСУДАРСТВЕННЫЙ УНИВЕРСИТЕТ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ИНЖЕНЕРИИ И</w:t>
      </w:r>
      <w:r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47343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БИОТЕНОЛОГИЙ</w:t>
      </w:r>
    </w:p>
    <w:p w:rsidR="000F1D84" w:rsidRPr="00473437" w:rsidRDefault="000F1D84" w:rsidP="000F1D84">
      <w:pPr>
        <w:spacing w:after="0" w:line="163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F1D84" w:rsidRPr="00802A14" w:rsidRDefault="000F1D84" w:rsidP="000F1D84">
      <w:pPr>
        <w:spacing w:after="0" w:line="240" w:lineRule="auto"/>
        <w:ind w:right="-2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ВЕТЕРИНАРНОЙ МЕДИЦИНЫ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БИОТЕХНОЛОГИЙ</w:t>
      </w:r>
    </w:p>
    <w:p w:rsidR="000F1D84" w:rsidRPr="00802A14" w:rsidRDefault="000F1D84" w:rsidP="000F1D84">
      <w:pPr>
        <w:spacing w:after="0" w:line="163" w:lineRule="exact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1D84" w:rsidRPr="00802A14" w:rsidRDefault="000F1D84" w:rsidP="000F1D84">
      <w:pPr>
        <w:spacing w:after="0" w:line="240" w:lineRule="auto"/>
        <w:ind w:right="-2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КАФЕДРА МИКРОБИОЛОГИИ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ГИГИЕНЫ ЖИВОТНЫХ</w:t>
      </w: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33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ind w:right="-779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802A14" w:rsidRPr="00802A14" w:rsidRDefault="00802A14" w:rsidP="00802A14">
      <w:pPr>
        <w:spacing w:after="0" w:line="240" w:lineRule="auto"/>
        <w:ind w:right="-779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802A14" w:rsidRPr="00802A14" w:rsidRDefault="00802A14" w:rsidP="00802A14">
      <w:pPr>
        <w:spacing w:after="0" w:line="240" w:lineRule="auto"/>
        <w:ind w:right="-779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802A14" w:rsidRPr="00802A14" w:rsidRDefault="00802A14" w:rsidP="00802A14">
      <w:pPr>
        <w:spacing w:after="0" w:line="240" w:lineRule="auto"/>
        <w:ind w:right="-779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802A14" w:rsidRPr="00802A14" w:rsidRDefault="00802A14" w:rsidP="00802A14">
      <w:pPr>
        <w:spacing w:after="0" w:line="240" w:lineRule="auto"/>
        <w:ind w:right="-77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30"/>
          <w:szCs w:val="30"/>
          <w:lang w:eastAsia="ru-RU"/>
        </w:rPr>
        <w:t>РЕФЕРАТ</w:t>
      </w:r>
    </w:p>
    <w:p w:rsidR="00802A14" w:rsidRPr="00802A14" w:rsidRDefault="00802A14" w:rsidP="00802A14">
      <w:pPr>
        <w:spacing w:after="0" w:line="29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дисциплине «Санитарная микробиология»</w:t>
      </w:r>
    </w:p>
    <w:p w:rsidR="00802A14" w:rsidRPr="00802A14" w:rsidRDefault="00802A14" w:rsidP="00802A14">
      <w:pPr>
        <w:spacing w:after="0" w:line="28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</w:p>
    <w:p w:rsidR="001173C7" w:rsidRDefault="001173C7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1173C7" w:rsidRPr="00802A14" w:rsidRDefault="001173C7" w:rsidP="00802A1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802A14" w:rsidRPr="00802A14" w:rsidRDefault="00802A14" w:rsidP="00802A14">
      <w:pPr>
        <w:spacing w:after="0" w:line="1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7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0F1D84" w:rsidP="000F1D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proofErr w:type="gramStart"/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Выполнил:</w:t>
      </w:r>
      <w:r w:rsidR="001173C7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gramEnd"/>
      <w:r w:rsidR="001173C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02A14" w:rsidRPr="00802A14" w:rsidRDefault="000F1D84" w:rsidP="000F1D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Проверил: ___________</w:t>
      </w:r>
    </w:p>
    <w:p w:rsidR="00802A14" w:rsidRPr="00802A14" w:rsidRDefault="000F1D84" w:rsidP="000F1D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861201"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Шифр </w:t>
      </w:r>
      <w:proofErr w:type="spellStart"/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зач.кн</w:t>
      </w:r>
      <w:proofErr w:type="spellEnd"/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2A14" w:rsidRPr="00802A14" w:rsidRDefault="000F1D84" w:rsidP="000F1D84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(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proofErr w:type="gramStart"/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заочн.отд</w:t>
      </w:r>
      <w:proofErr w:type="spellEnd"/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gramEnd"/>
      <w:r w:rsidR="00802A14"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8612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201" w:rsidRDefault="00861201" w:rsidP="00771C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201" w:rsidRDefault="00861201" w:rsidP="00771C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771C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02A14" w:rsidRPr="00802A14">
          <w:type w:val="continuous"/>
          <w:pgSz w:w="11900" w:h="16841"/>
          <w:pgMar w:top="555" w:right="1019" w:bottom="91" w:left="1440" w:header="0" w:footer="0" w:gutter="0"/>
          <w:cols w:space="720" w:equalWidth="0">
            <w:col w:w="9440"/>
          </w:cols>
        </w:sect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 202</w:t>
      </w:r>
      <w:r w:rsidR="00771C3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802A14" w:rsidRPr="00802A14" w:rsidRDefault="00802A14" w:rsidP="00802A1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Терминологический словарь по дисциплине</w:t>
      </w:r>
    </w:p>
    <w:p w:rsidR="00802A14" w:rsidRPr="00802A14" w:rsidRDefault="00802A14" w:rsidP="00802A1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«Санитарная микробиология»</w:t>
      </w:r>
    </w:p>
    <w:p w:rsidR="00802A14" w:rsidRPr="00802A14" w:rsidRDefault="00802A14" w:rsidP="00802A14">
      <w:pPr>
        <w:spacing w:after="0" w:line="33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Авирулентный</w:t>
      </w:r>
      <w:proofErr w:type="spell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невирулентный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у возбудителя болезни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способности вызывать инфекционный процесс в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макроорганизме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( См.</w:t>
      </w:r>
    </w:p>
    <w:p w:rsidR="00802A14" w:rsidRPr="00802A14" w:rsidRDefault="00802A14" w:rsidP="00802A14">
      <w:pPr>
        <w:spacing w:after="0" w:line="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Вирулентность.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802A14" w:rsidRPr="00802A14" w:rsidRDefault="00802A14" w:rsidP="00802A14">
      <w:pPr>
        <w:spacing w:after="0" w:line="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8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Агар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сложное органическое соединение,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получаемое из морских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водорослей, расплавляется в воде при температуре 80-86°С, при охлаждении застывает и придает питательной среде плотную консистенцию. Агаровый студень используется в качестве компонента полужидких и плотных питательных сред в микробиологии.</w:t>
      </w:r>
    </w:p>
    <w:p w:rsidR="00802A14" w:rsidRPr="00802A14" w:rsidRDefault="00802A14" w:rsidP="00802A14">
      <w:pPr>
        <w:spacing w:after="0" w:line="1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Агар мясопептонный (МПА)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плотная или полужидкая питательная среда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культивирования микроорганизмов. МПА — основная среда в лабораторной</w:t>
      </w:r>
    </w:p>
    <w:p w:rsidR="00802A14" w:rsidRPr="00802A14" w:rsidRDefault="00802A14" w:rsidP="00802A14">
      <w:pPr>
        <w:spacing w:after="0" w:line="1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практике, применяется в виде простого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агара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сложных дифференциально-диагностических сред после добавления дополнительных веществ углеводов, индикаторов и ингибиторов.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Агглютинация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склеивание и выпадение в осадок взвешенных,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обладающих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антигенностью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частиц (бактерий, форменных элементов крови и др.). В результате А. под воздействием антител происходит склеивание бактериальных корпускул. Явление А. специфично и широко применяется в иммунодиагностике инфекционных болезней.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5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Агглютинины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антитела,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образующиеся в организме к определенным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антигенам (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агглютиногенам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вступающие в реакцию с ними.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8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Агглютинирующая сыворотка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содержит антитела,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способные склеивать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корпускулярные вещества (микробы), содержащие специфические антигены. А. с. получают от животных, иммунизированных против определенных инфекционных болезней. Применяют А. с. для лабораторной идентификации микробов, а также в иммунотерапии и пассивной иммунопрофилактике при инфекционных болезнях.</w:t>
      </w:r>
    </w:p>
    <w:p w:rsidR="00802A14" w:rsidRPr="00802A14" w:rsidRDefault="00802A14" w:rsidP="00802A14">
      <w:pPr>
        <w:spacing w:after="0" w:line="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Адсорбция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поверхностное поглощение,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концентрирование и удержание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газообразного или растворенного вещества на поверхности твердого тела (адсорбента). А. усиливается при повышении концентрации адсорбируемого вещества или давления и уменьшается при подъеме температуры.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Активный центр антитела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участок молекулы иммуноглобулина,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взаимодействующий только с комплементарным участком молекулы специфического антигена. Антитела содержат один, два и более активных центра.</w:t>
      </w:r>
    </w:p>
    <w:p w:rsidR="00802A14" w:rsidRPr="00802A14" w:rsidRDefault="00802A14" w:rsidP="00802A14">
      <w:pPr>
        <w:spacing w:after="0" w:line="9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Алиментарный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зависящий от питания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(кормления),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связанный с передачей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возбудителя через корм и воду.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8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Аллергены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при попадании в организм изменяют его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реакции или оказывают сенсибилизирующее действие. После первичного контакта с А. организм становится сверхчувствительным к нему и при повторном контакте отвечает аллергической реакцией. Различают экзо- и эндогенные А. Экзогенные А. могут быть неинфекционные (лекарственные вещества, пищевые продукты и др.) и инфекционные (микробы, вирусы, микроскопические грибы).</w:t>
      </w:r>
    </w:p>
    <w:p w:rsidR="00802A14" w:rsidRPr="00802A14" w:rsidRDefault="00802A14" w:rsidP="00802A14">
      <w:pPr>
        <w:spacing w:after="0" w:line="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Аллергия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реакции организма,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повышенная чувствительность его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различным веществам (аллергенам)</w:t>
      </w:r>
    </w:p>
    <w:p w:rsidR="00802A14" w:rsidRPr="00802A14" w:rsidRDefault="00802A14" w:rsidP="00802A14">
      <w:pPr>
        <w:spacing w:after="0" w:line="234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Амфитрихи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бактерии с двумя полярно расположенными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жгутиками или имеющие по пучку жгутиков на обоих концах. (См. Жгутики бактерий.)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Анабиоз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организма,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характеризующееся обратимым резким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замедлением жизненных процессов при отсутствии видимых внешних проявлений жизни.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Анатоксин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токсин,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утративший свою токсичность под воздействием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химических или физических факторов, но сохранивший антигенные и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иммуногенные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свойства, 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столбнячный А., ботулинический А.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Анаэробы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организмы,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способные жить и развиваться при отсутствии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свободного молекулярного кислорода и брать необходимую энергию при расщеплении сложных соединений, находящихся в среде обитания.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5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Антагонизм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противоположное действие,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взаимное противодействие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органов, лекарственных средств, микробов.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Антагонизм микробный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угнетение жизнедеятельности одного микроба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другим. Одна из форм взаимоотношений микробов в ассоциациях. А. м. является принципиальной основой получения и применения антибиотиков.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Антибиотики</w:t>
      </w: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продукты жизнедеятельности ряда микроорганизмов (бактерий, актиномицетов, плесневых грибов), растений или животных тканей, угнетающие рост и размножение многих микробов и даже губительно действующие на 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не-которые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них. Некоторые А. обладают противоопухолевым действием.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Антигены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вызывающие при введении в организм развитие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специфических иммунологических реакций (синтез гуморальных антител или дифференциацию клона сенсибилизированных лимфоцитов).</w:t>
      </w:r>
    </w:p>
    <w:p w:rsidR="00802A14" w:rsidRPr="00802A14" w:rsidRDefault="00802A14" w:rsidP="00802A14">
      <w:pPr>
        <w:spacing w:after="0" w:line="1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Антигены бактерий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образуют сложный комплекс антигенов,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состоящих из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высокомолекулярных соединений белковой природы, биологически активных специфических полисахаридов и других химических соединений.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Антигены неполноценные (</w:t>
      </w: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гаптены</w:t>
      </w:r>
      <w:proofErr w:type="spell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низкомолекулярные вещества,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могут реагировать с антителами, но самостоятельно не способны индуцировать их синтез в организме.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Антигенная детерминанта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активный участок антигена.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Антигенность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показатель,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характеризующий способность антигена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индуцировать синтез антител в организме.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ind w:righ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Антисептика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 методов и приемов борьбы с патогенными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микроорганизмами, внедрившимися в раны, ткани и полости организма.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Антисыворотка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сыворотка,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содержащая специфические антитела против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определенного антигена.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Антитела (иммунные тела, иммуноглобулины)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глобулины,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синтезируемые в лимфоидной ткани плазматическими клетками после введения антигена в организм.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B6796E" w:rsidRDefault="00802A14" w:rsidP="00B6796E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Антитела гуморальные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антитела,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находящиеся в сыворотке крови.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наличия А. г. в сыворотке крови является одним из основных методов лабораторной диагностики инфекционных болезней.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Антитоксины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антитела,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образующиеся при попадании в организм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токсинов, обладающих антигенными свойствами.</w:t>
      </w:r>
    </w:p>
    <w:p w:rsidR="00802A14" w:rsidRPr="00802A14" w:rsidRDefault="00802A14" w:rsidP="00802A14">
      <w:pPr>
        <w:spacing w:after="0" w:line="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Асептика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мероприятий,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направленных на обеспечение работы в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стерильных условиях, предупреждающих внедрение патогенных микроорганизмов в раны и полости исследуемого организма (объекта). </w:t>
      </w: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Аттенуация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искусственное стойкое ослабление,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уменьшение вирулентности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возбудителей инфекционных болезней.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Бактериостатические средства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останавливающие или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замедляющие размножение бактерий: сульфаниламидные препараты, антибиотики, химиотерапевтические средства.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Бактерицидная фаза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 этой фазы в том,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количество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микроорганизмов в свежевыдоенном молоке в процессе хранения уменьшается. Это объясняется наличием в молоке различных противомикробных веществ: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лактоферрина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бактериолизинов и лизоцима.</w:t>
      </w:r>
    </w:p>
    <w:p w:rsidR="00802A14" w:rsidRPr="00802A14" w:rsidRDefault="00802A14" w:rsidP="00802A14">
      <w:pPr>
        <w:spacing w:after="0" w:line="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Бактерицидный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убивающий бактерии.</w:t>
      </w:r>
    </w:p>
    <w:p w:rsidR="00802A14" w:rsidRPr="00802A14" w:rsidRDefault="00802A14" w:rsidP="00802A14">
      <w:pPr>
        <w:spacing w:after="0" w:line="1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Биологическая проба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заражение лабораторных животных исследуемым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материалом с целью выявления и идентификации возбудителей болезней или их токсинов.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Биотехнология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естественных или искусственно созданных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технологических приемов для создания биологических систем или использования в промышленных и научных целях.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Бифидобактерии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кисломолочный напиток.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Готовят его с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использованием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бифидобактерий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являются представителями нормальной микрофлоры желудочно-кишечного тракта.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Бациллы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палочковидные,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грамположительные аэробные микробы,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образующие при неблагоприятных условиях (вне организма) споры. Большинство Б. сапрофиты, некоторые служат возбудителями инфекционных болезней, 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сибирской язвы </w:t>
      </w:r>
      <w:r w:rsidRPr="00802A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(Вас.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2A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anthracis</w:t>
      </w:r>
      <w:proofErr w:type="spellEnd"/>
      <w:r w:rsidRPr="00802A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Боксы (бактериологические)</w:t>
      </w:r>
      <w:r w:rsidRPr="00802A14">
        <w:rPr>
          <w:rFonts w:ascii="Arial" w:eastAsiaTheme="minorEastAsia" w:hAnsi="Arial" w:cs="Arial"/>
          <w:color w:val="333333"/>
          <w:sz w:val="27"/>
          <w:szCs w:val="27"/>
          <w:shd w:val="clear" w:color="auto" w:fill="FFFFFF"/>
          <w:lang w:eastAsia="ru-RU"/>
        </w:rPr>
        <w:t xml:space="preserve"> — </w:t>
      </w:r>
      <w:r w:rsidRPr="00802A1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это помещения особого режима, специально оборудованное для обеспечения безопасной работы с микроорганизмами. В зависимости от опасности микроорганизмов (все они разделены на 4 группы патогенности), </w:t>
      </w:r>
      <w:r w:rsidRPr="00802A14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>боксы</w:t>
      </w:r>
      <w:r w:rsidRPr="00802A1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 отличаются покрытием стен, пола и мебели и наличием систем </w:t>
      </w:r>
      <w:r w:rsidRPr="00802A14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>биологической</w:t>
      </w:r>
      <w:r w:rsidRPr="00802A1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 безопасности.</w:t>
      </w: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Брожение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биологический процесс расщепления сложных органических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8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Вакцина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биологический препарат,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содержащий ослабленные или убитые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патогенные микроорганизмы или продукты их жизнедеятельности, которые применяют для активной иммунизации (вакцинации) с целью создания невосприимчивости (иммунитета) организма к определенным инфекционным болезням.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Вакцинопрофилактика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вакцинирование с целью профилактики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инфекционных болезней. В. подразделяют на плановую и вынужденную. Плановую В. осуществляют с предохранительной целью в угрожаемой болезнью зоне, вынужденную В. — при возникновении болезни с целью ее ликвидации.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02A14" w:rsidRPr="00802A14">
          <w:pgSz w:w="11900" w:h="16841"/>
          <w:pgMar w:top="1149" w:right="819" w:bottom="91" w:left="1300" w:header="0" w:footer="0" w:gutter="0"/>
          <w:cols w:space="720" w:equalWidth="0">
            <w:col w:w="9780"/>
          </w:cols>
        </w:sect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Вирулентность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патогенности и индивидуальных особенностей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каждого штамма патогенного микроорганизма, способность проникать в него, преодолевать естественные защитные силы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макроорганизма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размножаться в нем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образовывать токсины.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Восприимчивость к инфекции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организма отвечать на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внедрение, размножение и жизнедеятельность патогенных возбудителей комплексом защитно-приспособительных реакций, развитием инфекции.</w:t>
      </w:r>
    </w:p>
    <w:p w:rsidR="00802A14" w:rsidRPr="00802A14" w:rsidRDefault="00802A14" w:rsidP="00802A14">
      <w:pPr>
        <w:spacing w:after="0" w:line="1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Гемолиз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разрушения нормальных эритроцитов с выделением из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 в окружающую среду гемоглобина.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Ген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носитель наследственной информации,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передаваемой от поколения к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поколению.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Генерализация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патологического процесса из первичного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локального (ограниченного) очага по всему организму.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Генная (генетическая) инженерия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отрасль биологической науки,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изучающая закономерности конструирования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vitro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рекомбинантных молекул ДНК и поведение их в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реципиентной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клетке.</w:t>
      </w:r>
    </w:p>
    <w:p w:rsidR="00802A14" w:rsidRPr="00802A14" w:rsidRDefault="00802A14" w:rsidP="00802A14">
      <w:pPr>
        <w:spacing w:after="0" w:line="1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Генотип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 всех наследственных факторов организма как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ядерных (геном), так и неядерных,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внехромосомных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Г. микроорганизмов — потенциальная способность к фенотипическому выражению любого их признака.</w:t>
      </w:r>
    </w:p>
    <w:p w:rsidR="00802A14" w:rsidRPr="00802A14" w:rsidRDefault="00802A14" w:rsidP="00802A14">
      <w:pPr>
        <w:spacing w:after="0" w:line="9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Гены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фрагменты молекулы ДНК,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некоторых вирусов РНК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контролирующие синтез одного белка или пептида.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Гетеротрофы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противоположность аутотрофным микробам получают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углерод главным образом из готовых органических соединений.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Гипериммунизация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сверхиммунизация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иммунизация животных большими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дозами антигена (однократно или путем повторных введений) с целью получения специфических лечебных или диагностических сывороток.</w:t>
      </w:r>
    </w:p>
    <w:p w:rsidR="00802A14" w:rsidRPr="00802A14" w:rsidRDefault="00802A14" w:rsidP="00802A14">
      <w:pPr>
        <w:spacing w:after="0" w:line="1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Гифы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ветвящиеся нити,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составляющие мицелий микроскопических грибов.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Гнотобиоты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получаемые путем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гистерэктомии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выращиваемые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20"/>
        </w:numPr>
        <w:tabs>
          <w:tab w:val="left" w:pos="303"/>
        </w:tabs>
        <w:spacing w:after="0" w:line="234" w:lineRule="auto"/>
        <w:ind w:left="8" w:hanging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особых условиях, полностью свободные от микрофлоры или являющиеся носителями только определенных видов микроорганизмов.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Восприимчивость к инфекции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организма отвечать на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внедрение, размножение и жизнедеятельность патогенных возбудителей комплексом защитно-приспособительных реакций, развитием инфекции.</w:t>
      </w:r>
    </w:p>
    <w:p w:rsidR="00802A14" w:rsidRPr="00802A14" w:rsidRDefault="00802A14" w:rsidP="00802A14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Гемолиз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разрушения нормальных эритроцитов с выделением из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 в окружающую среду гемоглобина.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771C3F" w:rsidRDefault="00802A14" w:rsidP="00771C3F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Генерализация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патологического процесса из первичного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локального (ограничен</w:t>
      </w:r>
      <w:r w:rsidR="00771C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ного) очага по всему организму.</w:t>
      </w: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Генная  (</w:t>
      </w:r>
      <w:proofErr w:type="gram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генетическая)  инженерия 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отрасль  биологической  науки,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771C3F">
      <w:pPr>
        <w:spacing w:after="0" w:line="234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изучающая закономерности конструирования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invitroрекомбинантных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молекул ДНК и поведение их в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реципи-ентной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клетке.</w:t>
      </w:r>
      <w:r w:rsidR="00771C3F"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Генотип 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proofErr w:type="gram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  всех  наследственных  факторов  организма  как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02A14" w:rsidRPr="00802A14" w:rsidSect="00802A14">
          <w:type w:val="continuous"/>
          <w:pgSz w:w="11900" w:h="16841"/>
          <w:pgMar w:top="1149" w:right="819" w:bottom="91" w:left="1292" w:header="0" w:footer="0" w:gutter="0"/>
          <w:cols w:space="720" w:equalWidth="0">
            <w:col w:w="9788"/>
          </w:cols>
        </w:sectPr>
      </w:pPr>
    </w:p>
    <w:p w:rsidR="00802A14" w:rsidRPr="00802A14" w:rsidRDefault="00802A14" w:rsidP="00802A14">
      <w:pPr>
        <w:spacing w:after="0" w:line="24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ядерных (геном), так и неядерных,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внехромосомных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 Г. микроорганизмов — потенциальная способность к фенотипическому выражению любого их признака.</w:t>
      </w:r>
    </w:p>
    <w:p w:rsidR="00802A14" w:rsidRPr="00802A14" w:rsidRDefault="00802A14" w:rsidP="00802A14">
      <w:pPr>
        <w:spacing w:after="0" w:line="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Гетеротрофы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противоположность аутотрофным микробам получают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углерод главным образом из готовых органических соединений.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Гипериммунизация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сверхиммунизация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иммунизация животных большими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дозами антигена (однократно или путем повторных введений) с целью получения специфических лечебных или диагностических сывороток.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Гнотобиология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учение о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гнотобиотах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Гнотобиоты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получаемые путем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гистерэктомии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выращиваемые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numPr>
          <w:ilvl w:val="0"/>
          <w:numId w:val="21"/>
        </w:numPr>
        <w:tabs>
          <w:tab w:val="left" w:pos="303"/>
        </w:tabs>
        <w:spacing w:after="0" w:line="235" w:lineRule="auto"/>
        <w:ind w:left="8" w:hanging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особых условиях, полностью свободные от микрофлоры или являющиеся носителями только определенных видов микроорганизмов.</w:t>
      </w:r>
    </w:p>
    <w:p w:rsidR="00802A14" w:rsidRPr="00802A14" w:rsidRDefault="00802A14" w:rsidP="00802A14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Гомогенный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однородный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структуре и составу),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бесструктурный,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обладающий одними и теми же свойствами, не обнаруживающий воспринимаемых глазом различий строения</w:t>
      </w:r>
    </w:p>
    <w:p w:rsidR="00802A14" w:rsidRPr="00802A14" w:rsidRDefault="00802A14" w:rsidP="00802A14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Гомологичный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соответственный,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подобный,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сходный.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Грамотрицательные бактерии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при окраске по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Граму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окрашиваются в красный цвет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Грамположительные бактерии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при окраске по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Граму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окрашиваются в фиолетовый цвет.</w:t>
      </w:r>
    </w:p>
    <w:p w:rsidR="00802A14" w:rsidRPr="00802A14" w:rsidRDefault="00802A14" w:rsidP="00802A14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Дезинфекция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обеззараживание,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уничтожение возбудителей инфекционных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болезней (бактерий, вирусов, риккетсий и т. д.) во внешней среде путем применения физических и химических средств.</w:t>
      </w:r>
    </w:p>
    <w:p w:rsidR="00802A14" w:rsidRPr="00802A14" w:rsidRDefault="00802A14" w:rsidP="00802A14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Диссоциация бактерий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появление в популяции бактерий,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отличающихся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исходного типа внешним видом и структурой колоний, а также наследственно закрепленными изменениями некоторых морфологических, культуральных и биологических свойств.</w:t>
      </w:r>
    </w:p>
    <w:p w:rsidR="00802A14" w:rsidRPr="00802A14" w:rsidRDefault="00802A14" w:rsidP="00802A14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Желатин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 частичного гидролиза коллагена,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содержащегося в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хрящах и костях животного.</w:t>
      </w:r>
    </w:p>
    <w:p w:rsidR="00802A14" w:rsidRPr="00802A14" w:rsidRDefault="00802A14" w:rsidP="00802A14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Жгутики бактерий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органоиды движения бактерий.</w:t>
      </w:r>
    </w:p>
    <w:p w:rsidR="00802A14" w:rsidRPr="00802A14" w:rsidRDefault="00802A14" w:rsidP="00802A14">
      <w:pPr>
        <w:spacing w:after="0" w:line="1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Зооантропонозы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заразных болезней,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общих для животных 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человека.</w:t>
      </w:r>
    </w:p>
    <w:p w:rsidR="00802A14" w:rsidRPr="00802A14" w:rsidRDefault="00802A14" w:rsidP="00802A1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Зоонозы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болезней,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свойственная только животным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контагиозная плевропневмония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крс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чума свиней, мыт лошадей).</w:t>
      </w:r>
    </w:p>
    <w:p w:rsidR="00802A14" w:rsidRPr="00802A14" w:rsidRDefault="00802A14" w:rsidP="00802A14">
      <w:pPr>
        <w:spacing w:after="0" w:line="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Идентификация    микроорганизмов   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   микроскопических,</w:t>
      </w:r>
    </w:p>
    <w:p w:rsidR="00802A14" w:rsidRPr="00802A14" w:rsidRDefault="00802A14" w:rsidP="00802A14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02A14" w:rsidRPr="00802A14" w:rsidSect="00802A14">
          <w:type w:val="continuous"/>
          <w:pgSz w:w="11900" w:h="16841"/>
          <w:pgMar w:top="1162" w:right="819" w:bottom="91" w:left="1292" w:header="0" w:footer="0" w:gutter="0"/>
          <w:cols w:space="720" w:equalWidth="0">
            <w:col w:w="9788"/>
          </w:cols>
        </w:sect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культуральных, биохимических, серологических исследований и определения патогенных свойств для установления этиологическо</w:t>
      </w:r>
      <w:r w:rsidR="00B679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агента, определения его вида</w:t>
      </w: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Инфекция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явление,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специфической сущностью которого является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внедрение и размножение инфекционного агента в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макроорганизме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последующим развитием различных форм их взаимоотношений — от носительства возбудителя до выраженного проявления болезни.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Кефир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кисломолочный продукт,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получаемый из молока с помощью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кефирных грибков.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Коли-индекс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особей кишечной палочки,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содержащихся в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(для твердых тел — в 1 кг) исследуемого продукта (воды).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Коли-титр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величина,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выражающая наименьшее количество исследуемого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продукта (воды — в мл, для твердых тел — в г), в котором обнаружена одна кишечная палочка.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Колония бактериальная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изолированное скопление клеток бактерий одного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вида, сформированное на поверхности или внутри 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плотных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полужидких питательных сред в результате размножения одной или нескольких бактериальных клеток.</w:t>
      </w: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Комплемент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термолабильных белков свежей сыворотки крови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животных и человека, играющий важную роль в иммунологических реакциях организма.</w:t>
      </w:r>
    </w:p>
    <w:p w:rsidR="00802A14" w:rsidRPr="00802A14" w:rsidRDefault="00802A14" w:rsidP="00802A14">
      <w:pPr>
        <w:spacing w:after="0" w:line="1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Консерванты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используемые для предотвращения разложения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органических соединений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Культура бактериальная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популяция жизнеспособных бактерий,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выращенная на плотной или в жидкой питательной среде.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Культура чистая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микроорганизма,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содержащая особей лишь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 биологического вида.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Кумыс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получают из парного кобыльего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непастеризованного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молока с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чистых культур молочнокислых палочек и дрожжей.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5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Лизис микроорганизмов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растворение микроорганизмов под влиянием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специфических бактериолизинов, бактериофагов, лизоцима.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8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Лизоцим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энзим,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расщепляющий сложные полисахариды клеточной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оболочки и вызывающий лизис грамположительных микроорганизмов (бактериологический энзим). Л. содержится в белке яйца, в слизистой оболочке носовой полости и кишечника, в печени и селезенке, различных жидкостях организма (слезе, слюне, молоке, сыворотке крови).</w:t>
      </w:r>
    </w:p>
    <w:p w:rsidR="00802A14" w:rsidRPr="00802A14" w:rsidRDefault="00802A14" w:rsidP="00802A14">
      <w:pPr>
        <w:spacing w:after="0" w:line="1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Лиофилизация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лиофильная сушка,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сублимационное высушивание,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высушивания биологических объектов (например, вирусов, микробов) и пищевых продуктов в замороженном состоянии под вакуумом.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Микробный пейзаж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характеризующее особенности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микроорганизмов при их взаимодействии друг с другом, с окружающей средой</w:t>
      </w:r>
    </w:p>
    <w:p w:rsidR="00802A14" w:rsidRPr="00802A14" w:rsidRDefault="00802A14" w:rsidP="00802A14">
      <w:pPr>
        <w:spacing w:after="0" w:line="1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Микрофлора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микробный пейзаж,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 различных видов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микроорганизмов.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Масло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сырьем для получения масла являются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25-35%-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сливки,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вносят закваску из молочнокислого стрептококка.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Молочнокислая фаза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нарастания кислотности молока под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действием молочнокислого стрептококка, на смену им приходят кислотоустойчивые молочнокислые палочки, и молоко в этой фазе превращается в кисломолочный продукт.</w:t>
      </w:r>
    </w:p>
    <w:p w:rsidR="00802A14" w:rsidRPr="00802A14" w:rsidRDefault="00802A14" w:rsidP="00802A14">
      <w:pPr>
        <w:spacing w:after="0" w:line="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tabs>
          <w:tab w:val="left" w:pos="2160"/>
          <w:tab w:val="left" w:pos="4040"/>
          <w:tab w:val="left" w:pos="5240"/>
          <w:tab w:val="left" w:pos="5800"/>
          <w:tab w:val="left" w:pos="6440"/>
          <w:tab w:val="left" w:pos="8600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Нормальная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микрофлора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молока</w:t>
      </w: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молочнокислые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бактерии.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продуктом их жизнедеятельности является молочная кислота.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B6796E" w:rsidRDefault="00802A14" w:rsidP="00B6796E">
      <w:pPr>
        <w:spacing w:after="0" w:line="248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Пастеризация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обеззараживания органических жидкостей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(молока,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фруктовых соков и т. д., от имени французского ученого Л. Пастера). Используют длительную П. (30 мин при 65°С), кратковременную (15-20 с при 72-75°С) и моментальную (при 85-90°С) без выдержки. Погибают вегетативные клетки, споры при этом не уничтожаются. Продукт обязательно охлаждают до 4-6°С.</w:t>
      </w: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Пороки молока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вызывает гнилостная микрофлора: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маслянокислые</w:t>
      </w:r>
      <w:proofErr w:type="spell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бактерии, плесневые грибы, кишечная палочка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02A14" w:rsidRPr="00802A14">
          <w:type w:val="continuous"/>
          <w:pgSz w:w="11900" w:h="16841"/>
          <w:pgMar w:top="1149" w:right="819" w:bottom="91" w:left="1300" w:header="0" w:footer="0" w:gutter="0"/>
          <w:cols w:space="720" w:equalWidth="0">
            <w:col w:w="9780"/>
          </w:cols>
        </w:sect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Пробиотики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биопрепараты,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содержащие живые,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антагонистически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активные бактерии. Применяются для профилактики и лечения инфекционных желудочно-кишечных болезней животных.</w:t>
      </w:r>
    </w:p>
    <w:p w:rsidR="00802A14" w:rsidRPr="00802A14" w:rsidRDefault="00802A14" w:rsidP="00802A14">
      <w:pPr>
        <w:spacing w:after="0" w:line="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Простокваша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в фазе молочнокислых бактерий.</w:t>
      </w:r>
    </w:p>
    <w:p w:rsidR="00802A14" w:rsidRPr="00802A14" w:rsidRDefault="00802A14" w:rsidP="00802A14">
      <w:pPr>
        <w:spacing w:after="0" w:line="1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Сапрофиты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бактерии и грибы,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питающиеся органическими веществами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отмерших организмов или выделениями живых.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Септицемия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сепсиса,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которой наличие патогенных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микроорганизмов в крови не сопровождается образованием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метастических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очагов гнойного воспаления.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Серодиагностика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лабораторной иммунодиагностики,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входящие в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диагностический комплекс инфекционных болезней.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Серологические реакции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иммунодиагностики,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разработанные для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установления в сыворотке крови антител или антигена.</w:t>
      </w:r>
    </w:p>
    <w:p w:rsidR="00802A14" w:rsidRPr="00802A14" w:rsidRDefault="00802A14" w:rsidP="00802A14">
      <w:pPr>
        <w:spacing w:after="0" w:line="1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Силосование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сложный микробиологический и биологический процесс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консервирования сочной растительной массы.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Споры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зародышевые клетки,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служащие для неполового размножения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некоторых растений (грибы, водоросли) и части одноклеточных.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Среды питательные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искусственные среды для культивирования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микробов с целью выделения возбудителя болезни из исследуемого материала и определения его вида для накопления микробной массы при изготовлении биологических препаратов.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Стерилизация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 1)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уничтожение микробов с помощью высокой температуры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химических веществ; 2) обеспложивание, лишение способности к оплодотворению.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Сыр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молочный продукт,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получаемый в результате сычужного свертывания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молока, обработке сгустка, его созревания с целью получения продукта со специфическим запахом, консистенцией и вкусом.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Таксономия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систематики,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изучающий принципы,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 правила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организмов, в том числе и микробов.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02A14" w:rsidRPr="00802A14">
          <w:type w:val="continuous"/>
          <w:pgSz w:w="11900" w:h="16841"/>
          <w:pgMar w:top="1162" w:right="819" w:bottom="91" w:left="1300" w:header="0" w:footer="0" w:gutter="0"/>
          <w:cols w:space="720" w:equalWidth="0">
            <w:col w:w="9780"/>
          </w:cols>
        </w:sect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Токсины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 бактериального,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растительного или животного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происхождения, вызывающие при попадании в организм человека или животного заболевание, или смерть</w:t>
      </w: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Условно патогенные микробы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потенциально патогенные микробы,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обитающие в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макроорганизме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комменсалы и вызывающие инфекционный процесс лишь при ослаблении резистентности хозяина.</w:t>
      </w:r>
    </w:p>
    <w:p w:rsidR="00802A14" w:rsidRPr="00802A14" w:rsidRDefault="00802A14" w:rsidP="00802A14">
      <w:pPr>
        <w:spacing w:after="0" w:line="1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Фагоцитоз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активного поглощения клетками организма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попадающих в него патогенных живых или убитых микробов и других чужеродных частиц с последующим перевариванием при помощи внеклеточных ферментов.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Циля</w:t>
      </w:r>
      <w:proofErr w:type="spell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— </w:t>
      </w:r>
      <w:proofErr w:type="spell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Нильсена</w:t>
      </w:r>
      <w:proofErr w:type="spell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сложный метод окраски,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применяемый для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дифференцировки кислотоустойчивых микробов от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кислотоподатливых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предложенный немецкими учеными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Цилем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Нильсеном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2A14" w:rsidRPr="00802A14" w:rsidRDefault="00802A14" w:rsidP="00802A14">
      <w:pPr>
        <w:spacing w:after="0" w:line="1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Штамм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микроорганизма одного вида с одинаковыми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морфологическими и биологическими свойствами.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Энзимы бактерий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биологические катализаторы белковой природы,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обладающие специфичностью и играющие важную роль в обмене веществ микроорганизмов.</w:t>
      </w:r>
    </w:p>
    <w:p w:rsidR="00802A14" w:rsidRPr="00802A14" w:rsidRDefault="00802A14" w:rsidP="00802A14">
      <w:pPr>
        <w:spacing w:after="0" w:line="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Эпизоотия 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proofErr w:type="gramEnd"/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 степень  напряженности  эпизоотического  процесса.</w:t>
      </w:r>
    </w:p>
    <w:p w:rsidR="00802A14" w:rsidRPr="00802A14" w:rsidRDefault="00802A14" w:rsidP="00802A14">
      <w:pPr>
        <w:spacing w:after="0" w:line="1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довольно широким распространением какой-либо инфекционной болезни, охватывающей хозяйство, район, область, страну.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Этиология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патологии о причинах и условиях возникновения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болезней.</w:t>
      </w:r>
    </w:p>
    <w:p w:rsidR="00802A14" w:rsidRPr="00802A14" w:rsidRDefault="00802A14" w:rsidP="00802A14">
      <w:pPr>
        <w:spacing w:after="0" w:line="1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37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Эукариоты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организмы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(все,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бактерий,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включая </w:t>
      </w:r>
      <w:proofErr w:type="spell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цианобактерии</w:t>
      </w:r>
      <w:proofErr w:type="spell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Pr="0080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обладающие, в отличие </w:t>
      </w:r>
      <w:proofErr w:type="gramStart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прокариот</w:t>
      </w:r>
      <w:proofErr w:type="gramEnd"/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оформленным клеточным ядром, ограниченным от цитоплазмы оболочкой.</w:t>
      </w:r>
    </w:p>
    <w:p w:rsidR="00802A14" w:rsidRPr="00802A14" w:rsidRDefault="00802A14" w:rsidP="00802A1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02A14" w:rsidRPr="00802A14" w:rsidSect="00802A14">
          <w:type w:val="continuous"/>
          <w:pgSz w:w="11900" w:h="16841"/>
          <w:pgMar w:top="1162" w:right="819" w:bottom="91" w:left="1300" w:header="0" w:footer="0" w:gutter="0"/>
          <w:cols w:space="720" w:equalWidth="0">
            <w:col w:w="9780"/>
          </w:cols>
        </w:sect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02A14" w:rsidRPr="00802A14" w:rsidRDefault="00802A14" w:rsidP="00802A14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802A14" w:rsidRPr="00802A14">
      <w:type w:val="continuous"/>
      <w:pgSz w:w="11900" w:h="16841"/>
      <w:pgMar w:top="1162" w:right="819" w:bottom="91" w:left="1300" w:header="0" w:footer="0" w:gutter="0"/>
      <w:cols w:space="720" w:equalWidth="0">
        <w:col w:w="978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620" w:rsidRDefault="00DD5620" w:rsidP="00CC46D0">
      <w:pPr>
        <w:spacing w:after="0" w:line="240" w:lineRule="auto"/>
      </w:pPr>
      <w:r>
        <w:separator/>
      </w:r>
    </w:p>
  </w:endnote>
  <w:endnote w:type="continuationSeparator" w:id="0">
    <w:p w:rsidR="00DD5620" w:rsidRDefault="00DD5620" w:rsidP="00CC4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1529212"/>
      <w:docPartObj>
        <w:docPartGallery w:val="Page Numbers (Bottom of Page)"/>
        <w:docPartUnique/>
      </w:docPartObj>
    </w:sdtPr>
    <w:sdtEndPr/>
    <w:sdtContent>
      <w:p w:rsidR="00DD5620" w:rsidRDefault="00DD562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617C">
          <w:rPr>
            <w:noProof/>
          </w:rPr>
          <w:t>12</w:t>
        </w:r>
        <w:r>
          <w:fldChar w:fldCharType="end"/>
        </w:r>
      </w:p>
    </w:sdtContent>
  </w:sdt>
  <w:p w:rsidR="00DD5620" w:rsidRDefault="00DD562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997659"/>
      <w:docPartObj>
        <w:docPartGallery w:val="Page Numbers (Bottom of Page)"/>
        <w:docPartUnique/>
      </w:docPartObj>
    </w:sdtPr>
    <w:sdtEndPr/>
    <w:sdtContent>
      <w:p w:rsidR="00DD5620" w:rsidRDefault="00DD562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617C">
          <w:rPr>
            <w:noProof/>
          </w:rPr>
          <w:t>20</w:t>
        </w:r>
        <w:r>
          <w:fldChar w:fldCharType="end"/>
        </w:r>
      </w:p>
    </w:sdtContent>
  </w:sdt>
  <w:p w:rsidR="00DD5620" w:rsidRDefault="00DD562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620" w:rsidRDefault="00DD5620" w:rsidP="00CC46D0">
      <w:pPr>
        <w:spacing w:after="0" w:line="240" w:lineRule="auto"/>
      </w:pPr>
      <w:r>
        <w:separator/>
      </w:r>
    </w:p>
  </w:footnote>
  <w:footnote w:type="continuationSeparator" w:id="0">
    <w:p w:rsidR="00DD5620" w:rsidRDefault="00DD5620" w:rsidP="00CC46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99"/>
    <w:multiLevelType w:val="hybridMultilevel"/>
    <w:tmpl w:val="CC92906C"/>
    <w:lvl w:ilvl="0" w:tplc="063C8144">
      <w:start w:val="1"/>
      <w:numFmt w:val="decimal"/>
      <w:lvlText w:val="%1."/>
      <w:lvlJc w:val="left"/>
    </w:lvl>
    <w:lvl w:ilvl="1" w:tplc="85103B70">
      <w:numFmt w:val="decimal"/>
      <w:lvlText w:val=""/>
      <w:lvlJc w:val="left"/>
    </w:lvl>
    <w:lvl w:ilvl="2" w:tplc="C00E54DE">
      <w:numFmt w:val="decimal"/>
      <w:lvlText w:val=""/>
      <w:lvlJc w:val="left"/>
    </w:lvl>
    <w:lvl w:ilvl="3" w:tplc="2A124658">
      <w:numFmt w:val="decimal"/>
      <w:lvlText w:val=""/>
      <w:lvlJc w:val="left"/>
    </w:lvl>
    <w:lvl w:ilvl="4" w:tplc="EE943AB0">
      <w:numFmt w:val="decimal"/>
      <w:lvlText w:val=""/>
      <w:lvlJc w:val="left"/>
    </w:lvl>
    <w:lvl w:ilvl="5" w:tplc="EBC0B744">
      <w:numFmt w:val="decimal"/>
      <w:lvlText w:val=""/>
      <w:lvlJc w:val="left"/>
    </w:lvl>
    <w:lvl w:ilvl="6" w:tplc="21AC202E">
      <w:numFmt w:val="decimal"/>
      <w:lvlText w:val=""/>
      <w:lvlJc w:val="left"/>
    </w:lvl>
    <w:lvl w:ilvl="7" w:tplc="F3082766">
      <w:numFmt w:val="decimal"/>
      <w:lvlText w:val=""/>
      <w:lvlJc w:val="left"/>
    </w:lvl>
    <w:lvl w:ilvl="8" w:tplc="C9F8E0D6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FA9497A8"/>
    <w:lvl w:ilvl="0" w:tplc="A77479C0">
      <w:start w:val="1"/>
      <w:numFmt w:val="bullet"/>
      <w:lvlText w:val="К"/>
      <w:lvlJc w:val="left"/>
    </w:lvl>
    <w:lvl w:ilvl="1" w:tplc="16BC7C80">
      <w:numFmt w:val="decimal"/>
      <w:lvlText w:val=""/>
      <w:lvlJc w:val="left"/>
    </w:lvl>
    <w:lvl w:ilvl="2" w:tplc="A0E26D78">
      <w:numFmt w:val="decimal"/>
      <w:lvlText w:val=""/>
      <w:lvlJc w:val="left"/>
    </w:lvl>
    <w:lvl w:ilvl="3" w:tplc="37E6F442">
      <w:numFmt w:val="decimal"/>
      <w:lvlText w:val=""/>
      <w:lvlJc w:val="left"/>
    </w:lvl>
    <w:lvl w:ilvl="4" w:tplc="2D489510">
      <w:numFmt w:val="decimal"/>
      <w:lvlText w:val=""/>
      <w:lvlJc w:val="left"/>
    </w:lvl>
    <w:lvl w:ilvl="5" w:tplc="F2A43308">
      <w:numFmt w:val="decimal"/>
      <w:lvlText w:val=""/>
      <w:lvlJc w:val="left"/>
    </w:lvl>
    <w:lvl w:ilvl="6" w:tplc="12C6AFA4">
      <w:numFmt w:val="decimal"/>
      <w:lvlText w:val=""/>
      <w:lvlJc w:val="left"/>
    </w:lvl>
    <w:lvl w:ilvl="7" w:tplc="C90EA3B0">
      <w:numFmt w:val="decimal"/>
      <w:lvlText w:val=""/>
      <w:lvlJc w:val="left"/>
    </w:lvl>
    <w:lvl w:ilvl="8" w:tplc="45483BCE">
      <w:numFmt w:val="decimal"/>
      <w:lvlText w:val=""/>
      <w:lvlJc w:val="left"/>
    </w:lvl>
  </w:abstractNum>
  <w:abstractNum w:abstractNumId="2" w15:restartNumberingAfterBreak="0">
    <w:nsid w:val="00000732"/>
    <w:multiLevelType w:val="hybridMultilevel"/>
    <w:tmpl w:val="5B3A2DB6"/>
    <w:lvl w:ilvl="0" w:tplc="FF38B5AC">
      <w:start w:val="4"/>
      <w:numFmt w:val="decimal"/>
      <w:lvlText w:val="%1)"/>
      <w:lvlJc w:val="left"/>
    </w:lvl>
    <w:lvl w:ilvl="1" w:tplc="36FCADEA">
      <w:numFmt w:val="decimal"/>
      <w:lvlText w:val=""/>
      <w:lvlJc w:val="left"/>
    </w:lvl>
    <w:lvl w:ilvl="2" w:tplc="761683EC">
      <w:numFmt w:val="decimal"/>
      <w:lvlText w:val=""/>
      <w:lvlJc w:val="left"/>
    </w:lvl>
    <w:lvl w:ilvl="3" w:tplc="8912E39A">
      <w:numFmt w:val="decimal"/>
      <w:lvlText w:val=""/>
      <w:lvlJc w:val="left"/>
    </w:lvl>
    <w:lvl w:ilvl="4" w:tplc="1C9A9AC2">
      <w:numFmt w:val="decimal"/>
      <w:lvlText w:val=""/>
      <w:lvlJc w:val="left"/>
    </w:lvl>
    <w:lvl w:ilvl="5" w:tplc="A200501A">
      <w:numFmt w:val="decimal"/>
      <w:lvlText w:val=""/>
      <w:lvlJc w:val="left"/>
    </w:lvl>
    <w:lvl w:ilvl="6" w:tplc="7DCA3D68">
      <w:numFmt w:val="decimal"/>
      <w:lvlText w:val=""/>
      <w:lvlJc w:val="left"/>
    </w:lvl>
    <w:lvl w:ilvl="7" w:tplc="163C850C">
      <w:numFmt w:val="decimal"/>
      <w:lvlText w:val=""/>
      <w:lvlJc w:val="left"/>
    </w:lvl>
    <w:lvl w:ilvl="8" w:tplc="80FA7F10">
      <w:numFmt w:val="decimal"/>
      <w:lvlText w:val=""/>
      <w:lvlJc w:val="left"/>
    </w:lvl>
  </w:abstractNum>
  <w:abstractNum w:abstractNumId="3" w15:restartNumberingAfterBreak="0">
    <w:nsid w:val="0000074D"/>
    <w:multiLevelType w:val="hybridMultilevel"/>
    <w:tmpl w:val="A83EFFB2"/>
    <w:lvl w:ilvl="0" w:tplc="1CBCBA48">
      <w:start w:val="1"/>
      <w:numFmt w:val="bullet"/>
      <w:lvlText w:val="-"/>
      <w:lvlJc w:val="left"/>
    </w:lvl>
    <w:lvl w:ilvl="1" w:tplc="FB22E416">
      <w:start w:val="1"/>
      <w:numFmt w:val="bullet"/>
      <w:lvlText w:val="-"/>
      <w:lvlJc w:val="left"/>
    </w:lvl>
    <w:lvl w:ilvl="2" w:tplc="AFB071B4">
      <w:numFmt w:val="decimal"/>
      <w:lvlText w:val=""/>
      <w:lvlJc w:val="left"/>
    </w:lvl>
    <w:lvl w:ilvl="3" w:tplc="63F07078">
      <w:numFmt w:val="decimal"/>
      <w:lvlText w:val=""/>
      <w:lvlJc w:val="left"/>
    </w:lvl>
    <w:lvl w:ilvl="4" w:tplc="1938E3E0">
      <w:numFmt w:val="decimal"/>
      <w:lvlText w:val=""/>
      <w:lvlJc w:val="left"/>
    </w:lvl>
    <w:lvl w:ilvl="5" w:tplc="8442656A">
      <w:numFmt w:val="decimal"/>
      <w:lvlText w:val=""/>
      <w:lvlJc w:val="left"/>
    </w:lvl>
    <w:lvl w:ilvl="6" w:tplc="11309C48">
      <w:numFmt w:val="decimal"/>
      <w:lvlText w:val=""/>
      <w:lvlJc w:val="left"/>
    </w:lvl>
    <w:lvl w:ilvl="7" w:tplc="1EEA45D4">
      <w:numFmt w:val="decimal"/>
      <w:lvlText w:val=""/>
      <w:lvlJc w:val="left"/>
    </w:lvl>
    <w:lvl w:ilvl="8" w:tplc="43B2782A">
      <w:numFmt w:val="decimal"/>
      <w:lvlText w:val=""/>
      <w:lvlJc w:val="left"/>
    </w:lvl>
  </w:abstractNum>
  <w:abstractNum w:abstractNumId="4" w15:restartNumberingAfterBreak="0">
    <w:nsid w:val="00001547"/>
    <w:multiLevelType w:val="hybridMultilevel"/>
    <w:tmpl w:val="DDD6EE04"/>
    <w:lvl w:ilvl="0" w:tplc="A5B48876">
      <w:start w:val="1"/>
      <w:numFmt w:val="bullet"/>
      <w:lvlText w:val="В"/>
      <w:lvlJc w:val="left"/>
    </w:lvl>
    <w:lvl w:ilvl="1" w:tplc="BC3251F8">
      <w:numFmt w:val="decimal"/>
      <w:lvlText w:val=""/>
      <w:lvlJc w:val="left"/>
    </w:lvl>
    <w:lvl w:ilvl="2" w:tplc="12967B40">
      <w:numFmt w:val="decimal"/>
      <w:lvlText w:val=""/>
      <w:lvlJc w:val="left"/>
    </w:lvl>
    <w:lvl w:ilvl="3" w:tplc="B5587348">
      <w:numFmt w:val="decimal"/>
      <w:lvlText w:val=""/>
      <w:lvlJc w:val="left"/>
    </w:lvl>
    <w:lvl w:ilvl="4" w:tplc="31B4404E">
      <w:numFmt w:val="decimal"/>
      <w:lvlText w:val=""/>
      <w:lvlJc w:val="left"/>
    </w:lvl>
    <w:lvl w:ilvl="5" w:tplc="61FA40EC">
      <w:numFmt w:val="decimal"/>
      <w:lvlText w:val=""/>
      <w:lvlJc w:val="left"/>
    </w:lvl>
    <w:lvl w:ilvl="6" w:tplc="1E480CF2">
      <w:numFmt w:val="decimal"/>
      <w:lvlText w:val=""/>
      <w:lvlJc w:val="left"/>
    </w:lvl>
    <w:lvl w:ilvl="7" w:tplc="04AC91EA">
      <w:numFmt w:val="decimal"/>
      <w:lvlText w:val=""/>
      <w:lvlJc w:val="left"/>
    </w:lvl>
    <w:lvl w:ilvl="8" w:tplc="34DC502E">
      <w:numFmt w:val="decimal"/>
      <w:lvlText w:val=""/>
      <w:lvlJc w:val="left"/>
    </w:lvl>
  </w:abstractNum>
  <w:abstractNum w:abstractNumId="5" w15:restartNumberingAfterBreak="0">
    <w:nsid w:val="000026A6"/>
    <w:multiLevelType w:val="hybridMultilevel"/>
    <w:tmpl w:val="1B002AC6"/>
    <w:lvl w:ilvl="0" w:tplc="52A4D230">
      <w:start w:val="1"/>
      <w:numFmt w:val="decimal"/>
      <w:lvlText w:val="%1."/>
      <w:lvlJc w:val="left"/>
    </w:lvl>
    <w:lvl w:ilvl="1" w:tplc="27F43F44">
      <w:numFmt w:val="decimal"/>
      <w:lvlText w:val=""/>
      <w:lvlJc w:val="left"/>
    </w:lvl>
    <w:lvl w:ilvl="2" w:tplc="6358826A">
      <w:numFmt w:val="decimal"/>
      <w:lvlText w:val=""/>
      <w:lvlJc w:val="left"/>
    </w:lvl>
    <w:lvl w:ilvl="3" w:tplc="821A7EBA">
      <w:numFmt w:val="decimal"/>
      <w:lvlText w:val=""/>
      <w:lvlJc w:val="left"/>
    </w:lvl>
    <w:lvl w:ilvl="4" w:tplc="3A7C175A">
      <w:numFmt w:val="decimal"/>
      <w:lvlText w:val=""/>
      <w:lvlJc w:val="left"/>
    </w:lvl>
    <w:lvl w:ilvl="5" w:tplc="20EE9510">
      <w:numFmt w:val="decimal"/>
      <w:lvlText w:val=""/>
      <w:lvlJc w:val="left"/>
    </w:lvl>
    <w:lvl w:ilvl="6" w:tplc="34E8FD34">
      <w:numFmt w:val="decimal"/>
      <w:lvlText w:val=""/>
      <w:lvlJc w:val="left"/>
    </w:lvl>
    <w:lvl w:ilvl="7" w:tplc="5BB6EB58">
      <w:numFmt w:val="decimal"/>
      <w:lvlText w:val=""/>
      <w:lvlJc w:val="left"/>
    </w:lvl>
    <w:lvl w:ilvl="8" w:tplc="4A5E7880">
      <w:numFmt w:val="decimal"/>
      <w:lvlText w:val=""/>
      <w:lvlJc w:val="left"/>
    </w:lvl>
  </w:abstractNum>
  <w:abstractNum w:abstractNumId="6" w15:restartNumberingAfterBreak="0">
    <w:nsid w:val="00002D12"/>
    <w:multiLevelType w:val="hybridMultilevel"/>
    <w:tmpl w:val="D87250A0"/>
    <w:lvl w:ilvl="0" w:tplc="75628C4A">
      <w:start w:val="16"/>
      <w:numFmt w:val="decimal"/>
      <w:lvlText w:val="%1."/>
      <w:lvlJc w:val="left"/>
    </w:lvl>
    <w:lvl w:ilvl="1" w:tplc="56A4505A">
      <w:numFmt w:val="decimal"/>
      <w:lvlText w:val=""/>
      <w:lvlJc w:val="left"/>
    </w:lvl>
    <w:lvl w:ilvl="2" w:tplc="EA068972">
      <w:numFmt w:val="decimal"/>
      <w:lvlText w:val=""/>
      <w:lvlJc w:val="left"/>
    </w:lvl>
    <w:lvl w:ilvl="3" w:tplc="5BAA10F4">
      <w:numFmt w:val="decimal"/>
      <w:lvlText w:val=""/>
      <w:lvlJc w:val="left"/>
    </w:lvl>
    <w:lvl w:ilvl="4" w:tplc="DD1882F2">
      <w:numFmt w:val="decimal"/>
      <w:lvlText w:val=""/>
      <w:lvlJc w:val="left"/>
    </w:lvl>
    <w:lvl w:ilvl="5" w:tplc="F6629BB2">
      <w:numFmt w:val="decimal"/>
      <w:lvlText w:val=""/>
      <w:lvlJc w:val="left"/>
    </w:lvl>
    <w:lvl w:ilvl="6" w:tplc="95BCD81C">
      <w:numFmt w:val="decimal"/>
      <w:lvlText w:val=""/>
      <w:lvlJc w:val="left"/>
    </w:lvl>
    <w:lvl w:ilvl="7" w:tplc="497688FC">
      <w:numFmt w:val="decimal"/>
      <w:lvlText w:val=""/>
      <w:lvlJc w:val="left"/>
    </w:lvl>
    <w:lvl w:ilvl="8" w:tplc="CA521FC8">
      <w:numFmt w:val="decimal"/>
      <w:lvlText w:val=""/>
      <w:lvlJc w:val="left"/>
    </w:lvl>
  </w:abstractNum>
  <w:abstractNum w:abstractNumId="7" w15:restartNumberingAfterBreak="0">
    <w:nsid w:val="0000305E"/>
    <w:multiLevelType w:val="hybridMultilevel"/>
    <w:tmpl w:val="9FB0C012"/>
    <w:lvl w:ilvl="0" w:tplc="E6C0098A">
      <w:start w:val="1"/>
      <w:numFmt w:val="bullet"/>
      <w:lvlText w:val="-"/>
      <w:lvlJc w:val="left"/>
    </w:lvl>
    <w:lvl w:ilvl="1" w:tplc="2F32E8C6">
      <w:numFmt w:val="decimal"/>
      <w:lvlText w:val=""/>
      <w:lvlJc w:val="left"/>
    </w:lvl>
    <w:lvl w:ilvl="2" w:tplc="97508020">
      <w:numFmt w:val="decimal"/>
      <w:lvlText w:val=""/>
      <w:lvlJc w:val="left"/>
    </w:lvl>
    <w:lvl w:ilvl="3" w:tplc="D458D648">
      <w:numFmt w:val="decimal"/>
      <w:lvlText w:val=""/>
      <w:lvlJc w:val="left"/>
    </w:lvl>
    <w:lvl w:ilvl="4" w:tplc="16B8E2B0">
      <w:numFmt w:val="decimal"/>
      <w:lvlText w:val=""/>
      <w:lvlJc w:val="left"/>
    </w:lvl>
    <w:lvl w:ilvl="5" w:tplc="301AC2FA">
      <w:numFmt w:val="decimal"/>
      <w:lvlText w:val=""/>
      <w:lvlJc w:val="left"/>
    </w:lvl>
    <w:lvl w:ilvl="6" w:tplc="982C364C">
      <w:numFmt w:val="decimal"/>
      <w:lvlText w:val=""/>
      <w:lvlJc w:val="left"/>
    </w:lvl>
    <w:lvl w:ilvl="7" w:tplc="67AC9ABC">
      <w:numFmt w:val="decimal"/>
      <w:lvlText w:val=""/>
      <w:lvlJc w:val="left"/>
    </w:lvl>
    <w:lvl w:ilvl="8" w:tplc="C3C853B0">
      <w:numFmt w:val="decimal"/>
      <w:lvlText w:val=""/>
      <w:lvlJc w:val="left"/>
    </w:lvl>
  </w:abstractNum>
  <w:abstractNum w:abstractNumId="8" w15:restartNumberingAfterBreak="0">
    <w:nsid w:val="000039B3"/>
    <w:multiLevelType w:val="hybridMultilevel"/>
    <w:tmpl w:val="6DCCCEC6"/>
    <w:lvl w:ilvl="0" w:tplc="104A6192">
      <w:start w:val="1"/>
      <w:numFmt w:val="decimal"/>
      <w:lvlText w:val="%1."/>
      <w:lvlJc w:val="left"/>
    </w:lvl>
    <w:lvl w:ilvl="1" w:tplc="B41897CE">
      <w:start w:val="14"/>
      <w:numFmt w:val="decimal"/>
      <w:lvlText w:val="%2."/>
      <w:lvlJc w:val="left"/>
    </w:lvl>
    <w:lvl w:ilvl="2" w:tplc="4970AAD6">
      <w:numFmt w:val="decimal"/>
      <w:lvlText w:val=""/>
      <w:lvlJc w:val="left"/>
    </w:lvl>
    <w:lvl w:ilvl="3" w:tplc="552E5D20">
      <w:numFmt w:val="decimal"/>
      <w:lvlText w:val=""/>
      <w:lvlJc w:val="left"/>
    </w:lvl>
    <w:lvl w:ilvl="4" w:tplc="FCA844D2">
      <w:numFmt w:val="decimal"/>
      <w:lvlText w:val=""/>
      <w:lvlJc w:val="left"/>
    </w:lvl>
    <w:lvl w:ilvl="5" w:tplc="905A61B6">
      <w:numFmt w:val="decimal"/>
      <w:lvlText w:val=""/>
      <w:lvlJc w:val="left"/>
    </w:lvl>
    <w:lvl w:ilvl="6" w:tplc="01E2BCD8">
      <w:numFmt w:val="decimal"/>
      <w:lvlText w:val=""/>
      <w:lvlJc w:val="left"/>
    </w:lvl>
    <w:lvl w:ilvl="7" w:tplc="615C6330">
      <w:numFmt w:val="decimal"/>
      <w:lvlText w:val=""/>
      <w:lvlJc w:val="left"/>
    </w:lvl>
    <w:lvl w:ilvl="8" w:tplc="98765EDE">
      <w:numFmt w:val="decimal"/>
      <w:lvlText w:val=""/>
      <w:lvlJc w:val="left"/>
    </w:lvl>
  </w:abstractNum>
  <w:abstractNum w:abstractNumId="9" w15:restartNumberingAfterBreak="0">
    <w:nsid w:val="0000428B"/>
    <w:multiLevelType w:val="hybridMultilevel"/>
    <w:tmpl w:val="6DAE44AA"/>
    <w:lvl w:ilvl="0" w:tplc="7A660500">
      <w:start w:val="1"/>
      <w:numFmt w:val="decimal"/>
      <w:lvlText w:val="%1."/>
      <w:lvlJc w:val="left"/>
    </w:lvl>
    <w:lvl w:ilvl="1" w:tplc="1674B7CE">
      <w:numFmt w:val="decimal"/>
      <w:lvlText w:val=""/>
      <w:lvlJc w:val="left"/>
    </w:lvl>
    <w:lvl w:ilvl="2" w:tplc="F1E69A66">
      <w:numFmt w:val="decimal"/>
      <w:lvlText w:val=""/>
      <w:lvlJc w:val="left"/>
    </w:lvl>
    <w:lvl w:ilvl="3" w:tplc="CEB0DA3C">
      <w:numFmt w:val="decimal"/>
      <w:lvlText w:val=""/>
      <w:lvlJc w:val="left"/>
    </w:lvl>
    <w:lvl w:ilvl="4" w:tplc="B3FE8C0E">
      <w:numFmt w:val="decimal"/>
      <w:lvlText w:val=""/>
      <w:lvlJc w:val="left"/>
    </w:lvl>
    <w:lvl w:ilvl="5" w:tplc="96E2F45E">
      <w:numFmt w:val="decimal"/>
      <w:lvlText w:val=""/>
      <w:lvlJc w:val="left"/>
    </w:lvl>
    <w:lvl w:ilvl="6" w:tplc="84A055A0">
      <w:numFmt w:val="decimal"/>
      <w:lvlText w:val=""/>
      <w:lvlJc w:val="left"/>
    </w:lvl>
    <w:lvl w:ilvl="7" w:tplc="3970C630">
      <w:numFmt w:val="decimal"/>
      <w:lvlText w:val=""/>
      <w:lvlJc w:val="left"/>
    </w:lvl>
    <w:lvl w:ilvl="8" w:tplc="ABECE894">
      <w:numFmt w:val="decimal"/>
      <w:lvlText w:val=""/>
      <w:lvlJc w:val="left"/>
    </w:lvl>
  </w:abstractNum>
  <w:abstractNum w:abstractNumId="10" w15:restartNumberingAfterBreak="0">
    <w:nsid w:val="0000440D"/>
    <w:multiLevelType w:val="hybridMultilevel"/>
    <w:tmpl w:val="076AE79C"/>
    <w:lvl w:ilvl="0" w:tplc="CD28157E">
      <w:start w:val="2"/>
      <w:numFmt w:val="decimal"/>
      <w:lvlText w:val="%1."/>
      <w:lvlJc w:val="left"/>
    </w:lvl>
    <w:lvl w:ilvl="1" w:tplc="CDD4FB1C">
      <w:numFmt w:val="decimal"/>
      <w:lvlText w:val=""/>
      <w:lvlJc w:val="left"/>
    </w:lvl>
    <w:lvl w:ilvl="2" w:tplc="EA401DD8">
      <w:numFmt w:val="decimal"/>
      <w:lvlText w:val=""/>
      <w:lvlJc w:val="left"/>
    </w:lvl>
    <w:lvl w:ilvl="3" w:tplc="3E3E1DE2">
      <w:numFmt w:val="decimal"/>
      <w:lvlText w:val=""/>
      <w:lvlJc w:val="left"/>
    </w:lvl>
    <w:lvl w:ilvl="4" w:tplc="E82A2A4A">
      <w:numFmt w:val="decimal"/>
      <w:lvlText w:val=""/>
      <w:lvlJc w:val="left"/>
    </w:lvl>
    <w:lvl w:ilvl="5" w:tplc="A2B8F8DC">
      <w:numFmt w:val="decimal"/>
      <w:lvlText w:val=""/>
      <w:lvlJc w:val="left"/>
    </w:lvl>
    <w:lvl w:ilvl="6" w:tplc="AAFAA456">
      <w:numFmt w:val="decimal"/>
      <w:lvlText w:val=""/>
      <w:lvlJc w:val="left"/>
    </w:lvl>
    <w:lvl w:ilvl="7" w:tplc="14EAAA06">
      <w:numFmt w:val="decimal"/>
      <w:lvlText w:val=""/>
      <w:lvlJc w:val="left"/>
    </w:lvl>
    <w:lvl w:ilvl="8" w:tplc="198A4734">
      <w:numFmt w:val="decimal"/>
      <w:lvlText w:val=""/>
      <w:lvlJc w:val="left"/>
    </w:lvl>
  </w:abstractNum>
  <w:abstractNum w:abstractNumId="11" w15:restartNumberingAfterBreak="0">
    <w:nsid w:val="0000491C"/>
    <w:multiLevelType w:val="hybridMultilevel"/>
    <w:tmpl w:val="E3BAD160"/>
    <w:lvl w:ilvl="0" w:tplc="EEF4CA90">
      <w:start w:val="1"/>
      <w:numFmt w:val="bullet"/>
      <w:lvlText w:val="В"/>
      <w:lvlJc w:val="left"/>
    </w:lvl>
    <w:lvl w:ilvl="1" w:tplc="B0A05B64">
      <w:numFmt w:val="decimal"/>
      <w:lvlText w:val=""/>
      <w:lvlJc w:val="left"/>
    </w:lvl>
    <w:lvl w:ilvl="2" w:tplc="A254FAA6">
      <w:numFmt w:val="decimal"/>
      <w:lvlText w:val=""/>
      <w:lvlJc w:val="left"/>
    </w:lvl>
    <w:lvl w:ilvl="3" w:tplc="7E32B89A">
      <w:numFmt w:val="decimal"/>
      <w:lvlText w:val=""/>
      <w:lvlJc w:val="left"/>
    </w:lvl>
    <w:lvl w:ilvl="4" w:tplc="7E4EEB66">
      <w:numFmt w:val="decimal"/>
      <w:lvlText w:val=""/>
      <w:lvlJc w:val="left"/>
    </w:lvl>
    <w:lvl w:ilvl="5" w:tplc="54827AB0">
      <w:numFmt w:val="decimal"/>
      <w:lvlText w:val=""/>
      <w:lvlJc w:val="left"/>
    </w:lvl>
    <w:lvl w:ilvl="6" w:tplc="4DA63136">
      <w:numFmt w:val="decimal"/>
      <w:lvlText w:val=""/>
      <w:lvlJc w:val="left"/>
    </w:lvl>
    <w:lvl w:ilvl="7" w:tplc="4F0E6634">
      <w:numFmt w:val="decimal"/>
      <w:lvlText w:val=""/>
      <w:lvlJc w:val="left"/>
    </w:lvl>
    <w:lvl w:ilvl="8" w:tplc="4C002286">
      <w:numFmt w:val="decimal"/>
      <w:lvlText w:val=""/>
      <w:lvlJc w:val="left"/>
    </w:lvl>
  </w:abstractNum>
  <w:abstractNum w:abstractNumId="12" w15:restartNumberingAfterBreak="0">
    <w:nsid w:val="00004D06"/>
    <w:multiLevelType w:val="hybridMultilevel"/>
    <w:tmpl w:val="FB904744"/>
    <w:lvl w:ilvl="0" w:tplc="755A845E">
      <w:start w:val="3"/>
      <w:numFmt w:val="decimal"/>
      <w:lvlText w:val="%1."/>
      <w:lvlJc w:val="left"/>
    </w:lvl>
    <w:lvl w:ilvl="1" w:tplc="8110A62E">
      <w:numFmt w:val="decimal"/>
      <w:lvlText w:val=""/>
      <w:lvlJc w:val="left"/>
    </w:lvl>
    <w:lvl w:ilvl="2" w:tplc="DAEAC624">
      <w:numFmt w:val="decimal"/>
      <w:lvlText w:val=""/>
      <w:lvlJc w:val="left"/>
    </w:lvl>
    <w:lvl w:ilvl="3" w:tplc="E6A4BD1A">
      <w:numFmt w:val="decimal"/>
      <w:lvlText w:val=""/>
      <w:lvlJc w:val="left"/>
    </w:lvl>
    <w:lvl w:ilvl="4" w:tplc="246456A0">
      <w:numFmt w:val="decimal"/>
      <w:lvlText w:val=""/>
      <w:lvlJc w:val="left"/>
    </w:lvl>
    <w:lvl w:ilvl="5" w:tplc="CD305C4E">
      <w:numFmt w:val="decimal"/>
      <w:lvlText w:val=""/>
      <w:lvlJc w:val="left"/>
    </w:lvl>
    <w:lvl w:ilvl="6" w:tplc="80E43EE8">
      <w:numFmt w:val="decimal"/>
      <w:lvlText w:val=""/>
      <w:lvlJc w:val="left"/>
    </w:lvl>
    <w:lvl w:ilvl="7" w:tplc="B86ED530">
      <w:numFmt w:val="decimal"/>
      <w:lvlText w:val=""/>
      <w:lvlJc w:val="left"/>
    </w:lvl>
    <w:lvl w:ilvl="8" w:tplc="32984864">
      <w:numFmt w:val="decimal"/>
      <w:lvlText w:val=""/>
      <w:lvlJc w:val="left"/>
    </w:lvl>
  </w:abstractNum>
  <w:abstractNum w:abstractNumId="13" w15:restartNumberingAfterBreak="0">
    <w:nsid w:val="00004DB7"/>
    <w:multiLevelType w:val="hybridMultilevel"/>
    <w:tmpl w:val="A5CCFE92"/>
    <w:lvl w:ilvl="0" w:tplc="D9DA19B8">
      <w:start w:val="1"/>
      <w:numFmt w:val="bullet"/>
      <w:lvlText w:val="В"/>
      <w:lvlJc w:val="left"/>
    </w:lvl>
    <w:lvl w:ilvl="1" w:tplc="F5FA254C">
      <w:numFmt w:val="decimal"/>
      <w:lvlText w:val=""/>
      <w:lvlJc w:val="left"/>
    </w:lvl>
    <w:lvl w:ilvl="2" w:tplc="45762C50">
      <w:numFmt w:val="decimal"/>
      <w:lvlText w:val=""/>
      <w:lvlJc w:val="left"/>
    </w:lvl>
    <w:lvl w:ilvl="3" w:tplc="4E46575C">
      <w:numFmt w:val="decimal"/>
      <w:lvlText w:val=""/>
      <w:lvlJc w:val="left"/>
    </w:lvl>
    <w:lvl w:ilvl="4" w:tplc="F67A2D46">
      <w:numFmt w:val="decimal"/>
      <w:lvlText w:val=""/>
      <w:lvlJc w:val="left"/>
    </w:lvl>
    <w:lvl w:ilvl="5" w:tplc="4C245C26">
      <w:numFmt w:val="decimal"/>
      <w:lvlText w:val=""/>
      <w:lvlJc w:val="left"/>
    </w:lvl>
    <w:lvl w:ilvl="6" w:tplc="B20E5604">
      <w:numFmt w:val="decimal"/>
      <w:lvlText w:val=""/>
      <w:lvlJc w:val="left"/>
    </w:lvl>
    <w:lvl w:ilvl="7" w:tplc="4B50B13C">
      <w:numFmt w:val="decimal"/>
      <w:lvlText w:val=""/>
      <w:lvlJc w:val="left"/>
    </w:lvl>
    <w:lvl w:ilvl="8" w:tplc="DD080E74">
      <w:numFmt w:val="decimal"/>
      <w:lvlText w:val=""/>
      <w:lvlJc w:val="left"/>
    </w:lvl>
  </w:abstractNum>
  <w:abstractNum w:abstractNumId="14" w15:restartNumberingAfterBreak="0">
    <w:nsid w:val="00004DC8"/>
    <w:multiLevelType w:val="hybridMultilevel"/>
    <w:tmpl w:val="47A844E6"/>
    <w:lvl w:ilvl="0" w:tplc="9976B7E2">
      <w:start w:val="1"/>
      <w:numFmt w:val="bullet"/>
      <w:lvlText w:val="ее"/>
      <w:lvlJc w:val="left"/>
    </w:lvl>
    <w:lvl w:ilvl="1" w:tplc="E08E2BEE">
      <w:numFmt w:val="decimal"/>
      <w:lvlText w:val=""/>
      <w:lvlJc w:val="left"/>
    </w:lvl>
    <w:lvl w:ilvl="2" w:tplc="A132A55C">
      <w:numFmt w:val="decimal"/>
      <w:lvlText w:val=""/>
      <w:lvlJc w:val="left"/>
    </w:lvl>
    <w:lvl w:ilvl="3" w:tplc="6A9A2832">
      <w:numFmt w:val="decimal"/>
      <w:lvlText w:val=""/>
      <w:lvlJc w:val="left"/>
    </w:lvl>
    <w:lvl w:ilvl="4" w:tplc="80501A24">
      <w:numFmt w:val="decimal"/>
      <w:lvlText w:val=""/>
      <w:lvlJc w:val="left"/>
    </w:lvl>
    <w:lvl w:ilvl="5" w:tplc="2A1CE340">
      <w:numFmt w:val="decimal"/>
      <w:lvlText w:val=""/>
      <w:lvlJc w:val="left"/>
    </w:lvl>
    <w:lvl w:ilvl="6" w:tplc="A1FA5F74">
      <w:numFmt w:val="decimal"/>
      <w:lvlText w:val=""/>
      <w:lvlJc w:val="left"/>
    </w:lvl>
    <w:lvl w:ilvl="7" w:tplc="6E2CFBE2">
      <w:numFmt w:val="decimal"/>
      <w:lvlText w:val=""/>
      <w:lvlJc w:val="left"/>
    </w:lvl>
    <w:lvl w:ilvl="8" w:tplc="932A357E">
      <w:numFmt w:val="decimal"/>
      <w:lvlText w:val=""/>
      <w:lvlJc w:val="left"/>
    </w:lvl>
  </w:abstractNum>
  <w:abstractNum w:abstractNumId="15" w15:restartNumberingAfterBreak="0">
    <w:nsid w:val="000054DE"/>
    <w:multiLevelType w:val="hybridMultilevel"/>
    <w:tmpl w:val="5B2AC0CA"/>
    <w:lvl w:ilvl="0" w:tplc="B554F17C">
      <w:start w:val="1"/>
      <w:numFmt w:val="bullet"/>
      <w:lvlText w:val="К"/>
      <w:lvlJc w:val="left"/>
    </w:lvl>
    <w:lvl w:ilvl="1" w:tplc="DDE09CF8">
      <w:numFmt w:val="decimal"/>
      <w:lvlText w:val=""/>
      <w:lvlJc w:val="left"/>
    </w:lvl>
    <w:lvl w:ilvl="2" w:tplc="730E6104">
      <w:numFmt w:val="decimal"/>
      <w:lvlText w:val=""/>
      <w:lvlJc w:val="left"/>
    </w:lvl>
    <w:lvl w:ilvl="3" w:tplc="6A8AC93A">
      <w:numFmt w:val="decimal"/>
      <w:lvlText w:val=""/>
      <w:lvlJc w:val="left"/>
    </w:lvl>
    <w:lvl w:ilvl="4" w:tplc="45565BDA">
      <w:numFmt w:val="decimal"/>
      <w:lvlText w:val=""/>
      <w:lvlJc w:val="left"/>
    </w:lvl>
    <w:lvl w:ilvl="5" w:tplc="3A4ABA58">
      <w:numFmt w:val="decimal"/>
      <w:lvlText w:val=""/>
      <w:lvlJc w:val="left"/>
    </w:lvl>
    <w:lvl w:ilvl="6" w:tplc="771CD098">
      <w:numFmt w:val="decimal"/>
      <w:lvlText w:val=""/>
      <w:lvlJc w:val="left"/>
    </w:lvl>
    <w:lvl w:ilvl="7" w:tplc="D4EE27EC">
      <w:numFmt w:val="decimal"/>
      <w:lvlText w:val=""/>
      <w:lvlJc w:val="left"/>
    </w:lvl>
    <w:lvl w:ilvl="8" w:tplc="151AD0EC">
      <w:numFmt w:val="decimal"/>
      <w:lvlText w:val=""/>
      <w:lvlJc w:val="left"/>
    </w:lvl>
  </w:abstractNum>
  <w:abstractNum w:abstractNumId="16" w15:restartNumberingAfterBreak="0">
    <w:nsid w:val="000056AE"/>
    <w:multiLevelType w:val="hybridMultilevel"/>
    <w:tmpl w:val="6E6CB4F0"/>
    <w:lvl w:ilvl="0" w:tplc="D2DCDD78">
      <w:start w:val="1"/>
      <w:numFmt w:val="decimal"/>
      <w:lvlText w:val="%1)"/>
      <w:lvlJc w:val="left"/>
    </w:lvl>
    <w:lvl w:ilvl="1" w:tplc="04F0E0DE">
      <w:numFmt w:val="decimal"/>
      <w:lvlText w:val=""/>
      <w:lvlJc w:val="left"/>
    </w:lvl>
    <w:lvl w:ilvl="2" w:tplc="367C87C8">
      <w:numFmt w:val="decimal"/>
      <w:lvlText w:val=""/>
      <w:lvlJc w:val="left"/>
    </w:lvl>
    <w:lvl w:ilvl="3" w:tplc="869CB854">
      <w:numFmt w:val="decimal"/>
      <w:lvlText w:val=""/>
      <w:lvlJc w:val="left"/>
    </w:lvl>
    <w:lvl w:ilvl="4" w:tplc="063C72CA">
      <w:numFmt w:val="decimal"/>
      <w:lvlText w:val=""/>
      <w:lvlJc w:val="left"/>
    </w:lvl>
    <w:lvl w:ilvl="5" w:tplc="0F6630EA">
      <w:numFmt w:val="decimal"/>
      <w:lvlText w:val=""/>
      <w:lvlJc w:val="left"/>
    </w:lvl>
    <w:lvl w:ilvl="6" w:tplc="ECE24B8A">
      <w:numFmt w:val="decimal"/>
      <w:lvlText w:val=""/>
      <w:lvlJc w:val="left"/>
    </w:lvl>
    <w:lvl w:ilvl="7" w:tplc="74BE3BEE">
      <w:numFmt w:val="decimal"/>
      <w:lvlText w:val=""/>
      <w:lvlJc w:val="left"/>
    </w:lvl>
    <w:lvl w:ilvl="8" w:tplc="9822F02C">
      <w:numFmt w:val="decimal"/>
      <w:lvlText w:val=""/>
      <w:lvlJc w:val="left"/>
    </w:lvl>
  </w:abstractNum>
  <w:abstractNum w:abstractNumId="17" w15:restartNumberingAfterBreak="0">
    <w:nsid w:val="00005D03"/>
    <w:multiLevelType w:val="hybridMultilevel"/>
    <w:tmpl w:val="64463040"/>
    <w:lvl w:ilvl="0" w:tplc="6ACA469A">
      <w:start w:val="1"/>
      <w:numFmt w:val="decimal"/>
      <w:lvlText w:val="%1."/>
      <w:lvlJc w:val="left"/>
    </w:lvl>
    <w:lvl w:ilvl="1" w:tplc="DAE4F1F6">
      <w:numFmt w:val="decimal"/>
      <w:lvlText w:val=""/>
      <w:lvlJc w:val="left"/>
    </w:lvl>
    <w:lvl w:ilvl="2" w:tplc="F986278E">
      <w:numFmt w:val="decimal"/>
      <w:lvlText w:val=""/>
      <w:lvlJc w:val="left"/>
    </w:lvl>
    <w:lvl w:ilvl="3" w:tplc="EE584780">
      <w:numFmt w:val="decimal"/>
      <w:lvlText w:val=""/>
      <w:lvlJc w:val="left"/>
    </w:lvl>
    <w:lvl w:ilvl="4" w:tplc="53CE6334">
      <w:numFmt w:val="decimal"/>
      <w:lvlText w:val=""/>
      <w:lvlJc w:val="left"/>
    </w:lvl>
    <w:lvl w:ilvl="5" w:tplc="1BD64344">
      <w:numFmt w:val="decimal"/>
      <w:lvlText w:val=""/>
      <w:lvlJc w:val="left"/>
    </w:lvl>
    <w:lvl w:ilvl="6" w:tplc="E3EEAD8A">
      <w:numFmt w:val="decimal"/>
      <w:lvlText w:val=""/>
      <w:lvlJc w:val="left"/>
    </w:lvl>
    <w:lvl w:ilvl="7" w:tplc="229E80F4">
      <w:numFmt w:val="decimal"/>
      <w:lvlText w:val=""/>
      <w:lvlJc w:val="left"/>
    </w:lvl>
    <w:lvl w:ilvl="8" w:tplc="8844436E">
      <w:numFmt w:val="decimal"/>
      <w:lvlText w:val=""/>
      <w:lvlJc w:val="left"/>
    </w:lvl>
  </w:abstractNum>
  <w:abstractNum w:abstractNumId="18" w15:restartNumberingAfterBreak="0">
    <w:nsid w:val="00006443"/>
    <w:multiLevelType w:val="hybridMultilevel"/>
    <w:tmpl w:val="B436EF94"/>
    <w:lvl w:ilvl="0" w:tplc="959CF530">
      <w:start w:val="1"/>
      <w:numFmt w:val="decimal"/>
      <w:lvlText w:val="%1."/>
      <w:lvlJc w:val="left"/>
    </w:lvl>
    <w:lvl w:ilvl="1" w:tplc="D89ED1D2">
      <w:numFmt w:val="decimal"/>
      <w:lvlText w:val=""/>
      <w:lvlJc w:val="left"/>
    </w:lvl>
    <w:lvl w:ilvl="2" w:tplc="E41A77F8">
      <w:numFmt w:val="decimal"/>
      <w:lvlText w:val=""/>
      <w:lvlJc w:val="left"/>
    </w:lvl>
    <w:lvl w:ilvl="3" w:tplc="F7AC1D74">
      <w:numFmt w:val="decimal"/>
      <w:lvlText w:val=""/>
      <w:lvlJc w:val="left"/>
    </w:lvl>
    <w:lvl w:ilvl="4" w:tplc="58121A56">
      <w:numFmt w:val="decimal"/>
      <w:lvlText w:val=""/>
      <w:lvlJc w:val="left"/>
    </w:lvl>
    <w:lvl w:ilvl="5" w:tplc="C72A12B0">
      <w:numFmt w:val="decimal"/>
      <w:lvlText w:val=""/>
      <w:lvlJc w:val="left"/>
    </w:lvl>
    <w:lvl w:ilvl="6" w:tplc="39B6579C">
      <w:numFmt w:val="decimal"/>
      <w:lvlText w:val=""/>
      <w:lvlJc w:val="left"/>
    </w:lvl>
    <w:lvl w:ilvl="7" w:tplc="885A5446">
      <w:numFmt w:val="decimal"/>
      <w:lvlText w:val=""/>
      <w:lvlJc w:val="left"/>
    </w:lvl>
    <w:lvl w:ilvl="8" w:tplc="64C67520">
      <w:numFmt w:val="decimal"/>
      <w:lvlText w:val=""/>
      <w:lvlJc w:val="left"/>
    </w:lvl>
  </w:abstractNum>
  <w:abstractNum w:abstractNumId="19" w15:restartNumberingAfterBreak="0">
    <w:nsid w:val="000066BB"/>
    <w:multiLevelType w:val="hybridMultilevel"/>
    <w:tmpl w:val="F25070BE"/>
    <w:lvl w:ilvl="0" w:tplc="8C82C852">
      <w:start w:val="1"/>
      <w:numFmt w:val="decimal"/>
      <w:lvlText w:val="%1)"/>
      <w:lvlJc w:val="left"/>
    </w:lvl>
    <w:lvl w:ilvl="1" w:tplc="72FEDB28">
      <w:start w:val="1"/>
      <w:numFmt w:val="bullet"/>
      <w:lvlText w:val=""/>
      <w:lvlJc w:val="left"/>
    </w:lvl>
    <w:lvl w:ilvl="2" w:tplc="2F9AAA6C">
      <w:numFmt w:val="decimal"/>
      <w:lvlText w:val=""/>
      <w:lvlJc w:val="left"/>
    </w:lvl>
    <w:lvl w:ilvl="3" w:tplc="7D0A8C3A">
      <w:numFmt w:val="decimal"/>
      <w:lvlText w:val=""/>
      <w:lvlJc w:val="left"/>
    </w:lvl>
    <w:lvl w:ilvl="4" w:tplc="F1AAAF5C">
      <w:numFmt w:val="decimal"/>
      <w:lvlText w:val=""/>
      <w:lvlJc w:val="left"/>
    </w:lvl>
    <w:lvl w:ilvl="5" w:tplc="E04EA0A6">
      <w:numFmt w:val="decimal"/>
      <w:lvlText w:val=""/>
      <w:lvlJc w:val="left"/>
    </w:lvl>
    <w:lvl w:ilvl="6" w:tplc="AF283730">
      <w:numFmt w:val="decimal"/>
      <w:lvlText w:val=""/>
      <w:lvlJc w:val="left"/>
    </w:lvl>
    <w:lvl w:ilvl="7" w:tplc="921499FC">
      <w:numFmt w:val="decimal"/>
      <w:lvlText w:val=""/>
      <w:lvlJc w:val="left"/>
    </w:lvl>
    <w:lvl w:ilvl="8" w:tplc="E6504348">
      <w:numFmt w:val="decimal"/>
      <w:lvlText w:val=""/>
      <w:lvlJc w:val="left"/>
    </w:lvl>
  </w:abstractNum>
  <w:abstractNum w:abstractNumId="20" w15:restartNumberingAfterBreak="0">
    <w:nsid w:val="0000701F"/>
    <w:multiLevelType w:val="hybridMultilevel"/>
    <w:tmpl w:val="2D64E418"/>
    <w:lvl w:ilvl="0" w:tplc="E80EE2B6">
      <w:start w:val="4"/>
      <w:numFmt w:val="decimal"/>
      <w:lvlText w:val="%1."/>
      <w:lvlJc w:val="left"/>
    </w:lvl>
    <w:lvl w:ilvl="1" w:tplc="E4566C9E">
      <w:numFmt w:val="decimal"/>
      <w:lvlText w:val=""/>
      <w:lvlJc w:val="left"/>
    </w:lvl>
    <w:lvl w:ilvl="2" w:tplc="6DF82BB0">
      <w:numFmt w:val="decimal"/>
      <w:lvlText w:val=""/>
      <w:lvlJc w:val="left"/>
    </w:lvl>
    <w:lvl w:ilvl="3" w:tplc="87E4A6B6">
      <w:numFmt w:val="decimal"/>
      <w:lvlText w:val=""/>
      <w:lvlJc w:val="left"/>
    </w:lvl>
    <w:lvl w:ilvl="4" w:tplc="32902E16">
      <w:numFmt w:val="decimal"/>
      <w:lvlText w:val=""/>
      <w:lvlJc w:val="left"/>
    </w:lvl>
    <w:lvl w:ilvl="5" w:tplc="7ED2DBE6">
      <w:numFmt w:val="decimal"/>
      <w:lvlText w:val=""/>
      <w:lvlJc w:val="left"/>
    </w:lvl>
    <w:lvl w:ilvl="6" w:tplc="B74C8916">
      <w:numFmt w:val="decimal"/>
      <w:lvlText w:val=""/>
      <w:lvlJc w:val="left"/>
    </w:lvl>
    <w:lvl w:ilvl="7" w:tplc="860E3846">
      <w:numFmt w:val="decimal"/>
      <w:lvlText w:val=""/>
      <w:lvlJc w:val="left"/>
    </w:lvl>
    <w:lvl w:ilvl="8" w:tplc="60DE9390">
      <w:numFmt w:val="decimal"/>
      <w:lvlText w:val=""/>
      <w:lvlJc w:val="left"/>
    </w:lvl>
  </w:abstractNum>
  <w:abstractNum w:abstractNumId="21" w15:restartNumberingAfterBreak="0">
    <w:nsid w:val="0000767D"/>
    <w:multiLevelType w:val="hybridMultilevel"/>
    <w:tmpl w:val="2B7CB7F6"/>
    <w:lvl w:ilvl="0" w:tplc="0EA2AB38">
      <w:start w:val="1"/>
      <w:numFmt w:val="bullet"/>
      <w:lvlText w:val="в"/>
      <w:lvlJc w:val="left"/>
    </w:lvl>
    <w:lvl w:ilvl="1" w:tplc="187A7288">
      <w:numFmt w:val="decimal"/>
      <w:lvlText w:val=""/>
      <w:lvlJc w:val="left"/>
    </w:lvl>
    <w:lvl w:ilvl="2" w:tplc="5816BBDA">
      <w:numFmt w:val="decimal"/>
      <w:lvlText w:val=""/>
      <w:lvlJc w:val="left"/>
    </w:lvl>
    <w:lvl w:ilvl="3" w:tplc="3260E5CC">
      <w:numFmt w:val="decimal"/>
      <w:lvlText w:val=""/>
      <w:lvlJc w:val="left"/>
    </w:lvl>
    <w:lvl w:ilvl="4" w:tplc="4A7A8896">
      <w:numFmt w:val="decimal"/>
      <w:lvlText w:val=""/>
      <w:lvlJc w:val="left"/>
    </w:lvl>
    <w:lvl w:ilvl="5" w:tplc="67BCF308">
      <w:numFmt w:val="decimal"/>
      <w:lvlText w:val=""/>
      <w:lvlJc w:val="left"/>
    </w:lvl>
    <w:lvl w:ilvl="6" w:tplc="013A641C">
      <w:numFmt w:val="decimal"/>
      <w:lvlText w:val=""/>
      <w:lvlJc w:val="left"/>
    </w:lvl>
    <w:lvl w:ilvl="7" w:tplc="FB5487A8">
      <w:numFmt w:val="decimal"/>
      <w:lvlText w:val=""/>
      <w:lvlJc w:val="left"/>
    </w:lvl>
    <w:lvl w:ilvl="8" w:tplc="C46254BC">
      <w:numFmt w:val="decimal"/>
      <w:lvlText w:val=""/>
      <w:lvlJc w:val="left"/>
    </w:lvl>
  </w:abstractNum>
  <w:abstractNum w:abstractNumId="22" w15:restartNumberingAfterBreak="0">
    <w:nsid w:val="00007A5A"/>
    <w:multiLevelType w:val="hybridMultilevel"/>
    <w:tmpl w:val="47B4411E"/>
    <w:lvl w:ilvl="0" w:tplc="77DEF9E4">
      <w:start w:val="1"/>
      <w:numFmt w:val="bullet"/>
      <w:lvlText w:val="в"/>
      <w:lvlJc w:val="left"/>
    </w:lvl>
    <w:lvl w:ilvl="1" w:tplc="43AEE46A">
      <w:numFmt w:val="decimal"/>
      <w:lvlText w:val=""/>
      <w:lvlJc w:val="left"/>
    </w:lvl>
    <w:lvl w:ilvl="2" w:tplc="50424676">
      <w:numFmt w:val="decimal"/>
      <w:lvlText w:val=""/>
      <w:lvlJc w:val="left"/>
    </w:lvl>
    <w:lvl w:ilvl="3" w:tplc="A1F4A716">
      <w:numFmt w:val="decimal"/>
      <w:lvlText w:val=""/>
      <w:lvlJc w:val="left"/>
    </w:lvl>
    <w:lvl w:ilvl="4" w:tplc="886AAAF6">
      <w:numFmt w:val="decimal"/>
      <w:lvlText w:val=""/>
      <w:lvlJc w:val="left"/>
    </w:lvl>
    <w:lvl w:ilvl="5" w:tplc="18A86660">
      <w:numFmt w:val="decimal"/>
      <w:lvlText w:val=""/>
      <w:lvlJc w:val="left"/>
    </w:lvl>
    <w:lvl w:ilvl="6" w:tplc="CC38006A">
      <w:numFmt w:val="decimal"/>
      <w:lvlText w:val=""/>
      <w:lvlJc w:val="left"/>
    </w:lvl>
    <w:lvl w:ilvl="7" w:tplc="18EEDC38">
      <w:numFmt w:val="decimal"/>
      <w:lvlText w:val=""/>
      <w:lvlJc w:val="left"/>
    </w:lvl>
    <w:lvl w:ilvl="8" w:tplc="CF523240">
      <w:numFmt w:val="decimal"/>
      <w:lvlText w:val=""/>
      <w:lvlJc w:val="left"/>
    </w:lvl>
  </w:abstractNum>
  <w:abstractNum w:abstractNumId="23" w15:restartNumberingAfterBreak="0">
    <w:nsid w:val="36F93753"/>
    <w:multiLevelType w:val="hybridMultilevel"/>
    <w:tmpl w:val="54F6E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12"/>
  </w:num>
  <w:num w:numId="7">
    <w:abstractNumId w:val="13"/>
  </w:num>
  <w:num w:numId="8">
    <w:abstractNumId w:val="4"/>
  </w:num>
  <w:num w:numId="9">
    <w:abstractNumId w:val="15"/>
  </w:num>
  <w:num w:numId="10">
    <w:abstractNumId w:val="8"/>
  </w:num>
  <w:num w:numId="11">
    <w:abstractNumId w:val="6"/>
  </w:num>
  <w:num w:numId="12">
    <w:abstractNumId w:val="3"/>
  </w:num>
  <w:num w:numId="13">
    <w:abstractNumId w:val="14"/>
  </w:num>
  <w:num w:numId="14">
    <w:abstractNumId w:val="18"/>
  </w:num>
  <w:num w:numId="15">
    <w:abstractNumId w:val="19"/>
  </w:num>
  <w:num w:numId="16">
    <w:abstractNumId w:val="9"/>
  </w:num>
  <w:num w:numId="17">
    <w:abstractNumId w:val="5"/>
  </w:num>
  <w:num w:numId="18">
    <w:abstractNumId w:val="20"/>
  </w:num>
  <w:num w:numId="19">
    <w:abstractNumId w:val="17"/>
  </w:num>
  <w:num w:numId="20">
    <w:abstractNumId w:val="22"/>
  </w:num>
  <w:num w:numId="21">
    <w:abstractNumId w:val="21"/>
  </w:num>
  <w:num w:numId="22">
    <w:abstractNumId w:val="23"/>
  </w:num>
  <w:num w:numId="23">
    <w:abstractNumId w:val="16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C92"/>
    <w:rsid w:val="00084E79"/>
    <w:rsid w:val="000D3E12"/>
    <w:rsid w:val="000F1D84"/>
    <w:rsid w:val="001173C7"/>
    <w:rsid w:val="00121B46"/>
    <w:rsid w:val="00125589"/>
    <w:rsid w:val="0016743E"/>
    <w:rsid w:val="00187E9D"/>
    <w:rsid w:val="001A6BFA"/>
    <w:rsid w:val="001F4FB0"/>
    <w:rsid w:val="00233422"/>
    <w:rsid w:val="00273B65"/>
    <w:rsid w:val="002D5DDC"/>
    <w:rsid w:val="00311400"/>
    <w:rsid w:val="003441F0"/>
    <w:rsid w:val="00456992"/>
    <w:rsid w:val="00473437"/>
    <w:rsid w:val="004C30B7"/>
    <w:rsid w:val="00502229"/>
    <w:rsid w:val="00526F5E"/>
    <w:rsid w:val="00543F1C"/>
    <w:rsid w:val="005B66CF"/>
    <w:rsid w:val="00604A9E"/>
    <w:rsid w:val="00617DCB"/>
    <w:rsid w:val="006402F0"/>
    <w:rsid w:val="006455FF"/>
    <w:rsid w:val="006C2602"/>
    <w:rsid w:val="006E01B2"/>
    <w:rsid w:val="006E446D"/>
    <w:rsid w:val="007304C5"/>
    <w:rsid w:val="00743BCE"/>
    <w:rsid w:val="00743F99"/>
    <w:rsid w:val="00771C3F"/>
    <w:rsid w:val="00802A14"/>
    <w:rsid w:val="00834A62"/>
    <w:rsid w:val="0084653C"/>
    <w:rsid w:val="00853036"/>
    <w:rsid w:val="00861201"/>
    <w:rsid w:val="00884910"/>
    <w:rsid w:val="008B6D40"/>
    <w:rsid w:val="008C549E"/>
    <w:rsid w:val="009D192E"/>
    <w:rsid w:val="009E1C1C"/>
    <w:rsid w:val="009F2D77"/>
    <w:rsid w:val="00A415EB"/>
    <w:rsid w:val="00A657BE"/>
    <w:rsid w:val="00A86224"/>
    <w:rsid w:val="00AE0EFF"/>
    <w:rsid w:val="00B2030B"/>
    <w:rsid w:val="00B20B48"/>
    <w:rsid w:val="00B45D1E"/>
    <w:rsid w:val="00B470F9"/>
    <w:rsid w:val="00B64C92"/>
    <w:rsid w:val="00B6796E"/>
    <w:rsid w:val="00B72DCF"/>
    <w:rsid w:val="00B91CE7"/>
    <w:rsid w:val="00B946A3"/>
    <w:rsid w:val="00BA6FB5"/>
    <w:rsid w:val="00C11203"/>
    <w:rsid w:val="00C17311"/>
    <w:rsid w:val="00C65FCB"/>
    <w:rsid w:val="00C67F2C"/>
    <w:rsid w:val="00C755C1"/>
    <w:rsid w:val="00CA0774"/>
    <w:rsid w:val="00CB160E"/>
    <w:rsid w:val="00CC46D0"/>
    <w:rsid w:val="00CF29D8"/>
    <w:rsid w:val="00D14C08"/>
    <w:rsid w:val="00D34A06"/>
    <w:rsid w:val="00D6617C"/>
    <w:rsid w:val="00D66695"/>
    <w:rsid w:val="00D76B33"/>
    <w:rsid w:val="00DB2181"/>
    <w:rsid w:val="00DB30A6"/>
    <w:rsid w:val="00DC60D3"/>
    <w:rsid w:val="00DD5620"/>
    <w:rsid w:val="00DE37DB"/>
    <w:rsid w:val="00E510ED"/>
    <w:rsid w:val="00E97F0E"/>
    <w:rsid w:val="00EA0452"/>
    <w:rsid w:val="00EE7064"/>
    <w:rsid w:val="00FB649B"/>
    <w:rsid w:val="00FC0A43"/>
    <w:rsid w:val="00FF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F2AA847"/>
  <w15:chartTrackingRefBased/>
  <w15:docId w15:val="{2AF4AC40-AAAE-434C-9F3E-70626BB08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02A14"/>
  </w:style>
  <w:style w:type="character" w:styleId="a3">
    <w:name w:val="Hyperlink"/>
    <w:basedOn w:val="a0"/>
    <w:uiPriority w:val="99"/>
    <w:unhideWhenUsed/>
    <w:rsid w:val="00802A1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02A1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802A14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802A14"/>
    <w:rPr>
      <w:rFonts w:ascii="Times New Roman" w:eastAsiaTheme="minorEastAsia" w:hAnsi="Times New Roman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802A14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802A14"/>
    <w:rPr>
      <w:rFonts w:ascii="Times New Roman" w:eastAsiaTheme="minorEastAsia" w:hAnsi="Times New Roman" w:cs="Times New Roman"/>
      <w:lang w:eastAsia="ru-RU"/>
    </w:rPr>
  </w:style>
  <w:style w:type="character" w:styleId="a9">
    <w:name w:val="Strong"/>
    <w:basedOn w:val="a0"/>
    <w:uiPriority w:val="22"/>
    <w:qFormat/>
    <w:rsid w:val="001255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20</Pages>
  <Words>4404</Words>
  <Characters>33325</Characters>
  <Application>Microsoft Office Word</Application>
  <DocSecurity>0</DocSecurity>
  <Lines>1315</Lines>
  <Paragraphs>450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nat4yud1na@yandex.ru</dc:creator>
  <cp:keywords/>
  <dc:description/>
  <cp:lastModifiedBy>Пользователь Windows</cp:lastModifiedBy>
  <cp:revision>53</cp:revision>
  <dcterms:created xsi:type="dcterms:W3CDTF">2026-02-26T05:10:00Z</dcterms:created>
  <dcterms:modified xsi:type="dcterms:W3CDTF">2026-05-05T05:07:00Z</dcterms:modified>
</cp:coreProperties>
</file>